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EBAB2" w14:textId="624F81CD" w:rsidR="000D67E7" w:rsidRPr="00797D18" w:rsidRDefault="00CB292A" w:rsidP="000D67E7">
      <w:pPr>
        <w:autoSpaceDE w:val="0"/>
        <w:autoSpaceDN w:val="0"/>
        <w:adjustRightInd w:val="0"/>
        <w:spacing w:line="240" w:lineRule="auto"/>
        <w:rPr>
          <w:rFonts w:cs="Arial"/>
          <w:b/>
          <w:bCs/>
          <w:color w:val="000000"/>
          <w:sz w:val="28"/>
          <w:szCs w:val="28"/>
        </w:rPr>
      </w:pPr>
      <w:bookmarkStart w:id="0" w:name="_GoBack"/>
      <w:bookmarkEnd w:id="0"/>
      <w:r w:rsidRPr="00797D18">
        <w:rPr>
          <w:rFonts w:cs="Arial"/>
          <w:b/>
          <w:bCs/>
          <w:color w:val="000000"/>
          <w:sz w:val="28"/>
          <w:szCs w:val="28"/>
        </w:rPr>
        <w:t xml:space="preserve">Regulatory Return </w:t>
      </w:r>
      <w:r w:rsidR="00797D18" w:rsidRPr="00797D18">
        <w:rPr>
          <w:rFonts w:cs="Arial"/>
          <w:b/>
          <w:bCs/>
          <w:color w:val="000000"/>
          <w:sz w:val="28"/>
          <w:szCs w:val="28"/>
        </w:rPr>
        <w:t>20</w:t>
      </w:r>
      <w:r w:rsidRPr="00797D18">
        <w:rPr>
          <w:rFonts w:cs="Arial"/>
          <w:b/>
          <w:bCs/>
          <w:color w:val="000000"/>
          <w:sz w:val="28"/>
          <w:szCs w:val="28"/>
        </w:rPr>
        <w:t>20</w:t>
      </w:r>
      <w:r w:rsidR="007054E1">
        <w:rPr>
          <w:rFonts w:cs="Arial"/>
          <w:b/>
          <w:bCs/>
          <w:color w:val="000000"/>
          <w:sz w:val="28"/>
          <w:szCs w:val="28"/>
        </w:rPr>
        <w:t xml:space="preserve"> </w:t>
      </w:r>
      <w:r w:rsidR="00444757">
        <w:rPr>
          <w:rFonts w:cs="Arial"/>
          <w:b/>
          <w:bCs/>
          <w:color w:val="000000"/>
          <w:sz w:val="28"/>
          <w:szCs w:val="28"/>
        </w:rPr>
        <w:t>–</w:t>
      </w:r>
      <w:r w:rsidR="007054E1">
        <w:rPr>
          <w:rFonts w:cs="Arial"/>
          <w:b/>
          <w:bCs/>
          <w:color w:val="000000"/>
          <w:sz w:val="28"/>
          <w:szCs w:val="28"/>
        </w:rPr>
        <w:t xml:space="preserve"> </w:t>
      </w:r>
      <w:r w:rsidR="00444757">
        <w:rPr>
          <w:rFonts w:cs="Arial"/>
          <w:b/>
          <w:bCs/>
          <w:color w:val="000000"/>
          <w:sz w:val="28"/>
          <w:szCs w:val="28"/>
        </w:rPr>
        <w:t xml:space="preserve">Sole Practitioners </w:t>
      </w:r>
    </w:p>
    <w:p w14:paraId="62CD2337" w14:textId="77777777" w:rsidR="003F2BAC" w:rsidRPr="00206D4E" w:rsidRDefault="003F2BAC" w:rsidP="000D67E7">
      <w:pPr>
        <w:autoSpaceDE w:val="0"/>
        <w:autoSpaceDN w:val="0"/>
        <w:adjustRightInd w:val="0"/>
        <w:spacing w:line="240" w:lineRule="auto"/>
        <w:rPr>
          <w:rFonts w:cs="Arial"/>
          <w:i/>
          <w:iCs/>
          <w:color w:val="000000"/>
        </w:rPr>
      </w:pPr>
    </w:p>
    <w:p w14:paraId="6ACFC57A" w14:textId="3A009CBA" w:rsidR="0045570D" w:rsidRPr="00A032F4" w:rsidRDefault="0045570D" w:rsidP="000D67E7">
      <w:pPr>
        <w:autoSpaceDE w:val="0"/>
        <w:autoSpaceDN w:val="0"/>
        <w:adjustRightInd w:val="0"/>
        <w:spacing w:line="240" w:lineRule="auto"/>
        <w:rPr>
          <w:rFonts w:cs="Arial"/>
          <w:i/>
          <w:iCs/>
          <w:color w:val="000000"/>
        </w:rPr>
      </w:pPr>
    </w:p>
    <w:p w14:paraId="1345683A" w14:textId="47CF9D82" w:rsidR="00797D18" w:rsidRDefault="00797D18" w:rsidP="00A855CE">
      <w:pPr>
        <w:spacing w:after="120"/>
        <w:rPr>
          <w:rFonts w:eastAsia="Calibri" w:cs="Arial"/>
          <w:b/>
        </w:rPr>
      </w:pPr>
      <w:r w:rsidRPr="00797D18">
        <w:rPr>
          <w:rFonts w:eastAsia="Calibri" w:cs="Arial"/>
          <w:b/>
        </w:rPr>
        <w:t>About this Regulatory Return</w:t>
      </w:r>
    </w:p>
    <w:p w14:paraId="1386BBFF" w14:textId="74DE4CF2" w:rsidR="00797D18" w:rsidRDefault="00797D18" w:rsidP="00797D18">
      <w:pPr>
        <w:rPr>
          <w:rFonts w:eastAsia="Calibri" w:cs="Arial"/>
          <w:bCs/>
        </w:rPr>
      </w:pPr>
      <w:r>
        <w:rPr>
          <w:rFonts w:eastAsia="Calibri" w:cs="Arial"/>
          <w:bCs/>
        </w:rPr>
        <w:t>We are</w:t>
      </w:r>
      <w:r w:rsidRPr="00797D18">
        <w:rPr>
          <w:rFonts w:eastAsia="Calibri" w:cs="Arial"/>
          <w:bCs/>
        </w:rPr>
        <w:t xml:space="preserve"> issuing </w:t>
      </w:r>
      <w:r w:rsidR="003E711D">
        <w:rPr>
          <w:rFonts w:eastAsia="Calibri" w:cs="Arial"/>
          <w:bCs/>
        </w:rPr>
        <w:t>a</w:t>
      </w:r>
      <w:r w:rsidRPr="00797D18">
        <w:rPr>
          <w:rFonts w:eastAsia="Calibri" w:cs="Arial"/>
          <w:bCs/>
        </w:rPr>
        <w:t xml:space="preserve"> Regulatory Return to a selection of around 350 chambers, BSB entities and sole practitioners.</w:t>
      </w:r>
      <w:r w:rsidR="003E711D">
        <w:rPr>
          <w:rFonts w:eastAsia="Calibri" w:cs="Arial"/>
          <w:bCs/>
        </w:rPr>
        <w:t xml:space="preserve"> This is the second time that we have conducted this exercise – the last time being in 20</w:t>
      </w:r>
      <w:r w:rsidR="002B2833">
        <w:rPr>
          <w:rFonts w:eastAsia="Calibri" w:cs="Arial"/>
          <w:bCs/>
        </w:rPr>
        <w:t>1</w:t>
      </w:r>
      <w:r w:rsidR="003E711D">
        <w:rPr>
          <w:rFonts w:eastAsia="Calibri" w:cs="Arial"/>
          <w:bCs/>
        </w:rPr>
        <w:t xml:space="preserve">5-16, which you may </w:t>
      </w:r>
      <w:r w:rsidR="002B2833">
        <w:rPr>
          <w:rFonts w:eastAsia="Calibri" w:cs="Arial"/>
          <w:bCs/>
        </w:rPr>
        <w:t>have been involved in</w:t>
      </w:r>
      <w:r w:rsidR="003E711D">
        <w:rPr>
          <w:rFonts w:eastAsia="Calibri" w:cs="Arial"/>
          <w:bCs/>
        </w:rPr>
        <w:t xml:space="preserve"> (we called it a “Supervision Return” then). </w:t>
      </w:r>
    </w:p>
    <w:p w14:paraId="2709E3C6" w14:textId="77777777" w:rsidR="003A2CFD" w:rsidRDefault="003A2CFD" w:rsidP="007054E1">
      <w:pPr>
        <w:rPr>
          <w:rFonts w:eastAsia="Calibri" w:cs="Arial"/>
          <w:bCs/>
        </w:rPr>
      </w:pPr>
    </w:p>
    <w:p w14:paraId="1BFAFDAB" w14:textId="6A43FA96" w:rsidR="002B2833" w:rsidRDefault="002B2833" w:rsidP="007054E1">
      <w:pPr>
        <w:rPr>
          <w:rFonts w:eastAsia="Calibri" w:cs="Arial"/>
          <w:bCs/>
        </w:rPr>
      </w:pPr>
      <w:r>
        <w:rPr>
          <w:rFonts w:eastAsia="Calibri" w:cs="Arial"/>
          <w:bCs/>
        </w:rPr>
        <w:t>In t</w:t>
      </w:r>
      <w:r w:rsidRPr="00797D18">
        <w:rPr>
          <w:rFonts w:eastAsia="Calibri" w:cs="Arial"/>
          <w:bCs/>
        </w:rPr>
        <w:t xml:space="preserve">he </w:t>
      </w:r>
      <w:r w:rsidR="001A0B3F">
        <w:rPr>
          <w:rFonts w:eastAsia="Calibri" w:cs="Arial"/>
          <w:bCs/>
        </w:rPr>
        <w:t>R</w:t>
      </w:r>
      <w:r w:rsidRPr="00797D18">
        <w:rPr>
          <w:rFonts w:eastAsia="Calibri" w:cs="Arial"/>
          <w:bCs/>
        </w:rPr>
        <w:t>eturn</w:t>
      </w:r>
      <w:r>
        <w:rPr>
          <w:rFonts w:eastAsia="Calibri" w:cs="Arial"/>
          <w:bCs/>
        </w:rPr>
        <w:t xml:space="preserve">, we have asked </w:t>
      </w:r>
      <w:r w:rsidRPr="00797D18">
        <w:rPr>
          <w:rFonts w:eastAsia="Calibri" w:cs="Arial"/>
          <w:bCs/>
        </w:rPr>
        <w:t xml:space="preserve">a range of questions including </w:t>
      </w:r>
      <w:r>
        <w:rPr>
          <w:rFonts w:eastAsia="Calibri" w:cs="Arial"/>
          <w:bCs/>
        </w:rPr>
        <w:t>your</w:t>
      </w:r>
      <w:r w:rsidRPr="00797D18">
        <w:rPr>
          <w:rFonts w:eastAsia="Calibri" w:cs="Arial"/>
          <w:bCs/>
        </w:rPr>
        <w:t xml:space="preserve"> views on the risks that </w:t>
      </w:r>
      <w:r>
        <w:rPr>
          <w:rFonts w:eastAsia="Calibri" w:cs="Arial"/>
          <w:bCs/>
        </w:rPr>
        <w:t>your</w:t>
      </w:r>
      <w:r w:rsidRPr="00797D18">
        <w:rPr>
          <w:rFonts w:eastAsia="Calibri" w:cs="Arial"/>
          <w:bCs/>
        </w:rPr>
        <w:t xml:space="preserve"> </w:t>
      </w:r>
      <w:r w:rsidR="00444757">
        <w:rPr>
          <w:rFonts w:eastAsia="Calibri" w:cs="Arial"/>
          <w:bCs/>
        </w:rPr>
        <w:t>practice</w:t>
      </w:r>
      <w:r w:rsidR="00444757" w:rsidRPr="00797D18">
        <w:rPr>
          <w:rFonts w:eastAsia="Calibri" w:cs="Arial"/>
          <w:bCs/>
        </w:rPr>
        <w:t xml:space="preserve"> </w:t>
      </w:r>
      <w:r w:rsidRPr="00797D18">
        <w:rPr>
          <w:rFonts w:eastAsia="Calibri" w:cs="Arial"/>
          <w:bCs/>
        </w:rPr>
        <w:t>faces, information about the processes and controls you have in your practice, and some questions on specific topics that are currently a priority in our strategic plan</w:t>
      </w:r>
      <w:r w:rsidR="00444757">
        <w:rPr>
          <w:rFonts w:eastAsia="Calibri" w:cs="Arial"/>
          <w:bCs/>
        </w:rPr>
        <w:t>.</w:t>
      </w:r>
    </w:p>
    <w:p w14:paraId="22656FBB" w14:textId="287C15A1" w:rsidR="00476664" w:rsidRDefault="00476664" w:rsidP="007054E1">
      <w:pPr>
        <w:rPr>
          <w:rFonts w:eastAsia="Calibri" w:cs="Arial"/>
          <w:bCs/>
        </w:rPr>
      </w:pPr>
    </w:p>
    <w:p w14:paraId="3B5679E9" w14:textId="65839C5D" w:rsidR="00476664" w:rsidRDefault="00476664" w:rsidP="007054E1">
      <w:pPr>
        <w:rPr>
          <w:rFonts w:eastAsia="Calibri" w:cs="Arial"/>
          <w:bCs/>
        </w:rPr>
      </w:pPr>
      <w:r>
        <w:rPr>
          <w:rFonts w:eastAsia="Calibri" w:cs="Arial"/>
          <w:bCs/>
        </w:rPr>
        <w:t xml:space="preserve">We are mindful that the current health crisis will have impacted </w:t>
      </w:r>
      <w:r w:rsidR="00B6366B">
        <w:rPr>
          <w:rFonts w:eastAsia="Calibri" w:cs="Arial"/>
          <w:bCs/>
        </w:rPr>
        <w:t>barristers</w:t>
      </w:r>
      <w:r w:rsidR="00444757">
        <w:rPr>
          <w:rFonts w:eastAsia="Calibri" w:cs="Arial"/>
          <w:bCs/>
        </w:rPr>
        <w:t xml:space="preserve"> </w:t>
      </w:r>
      <w:r>
        <w:rPr>
          <w:rFonts w:eastAsia="Calibri" w:cs="Arial"/>
          <w:bCs/>
        </w:rPr>
        <w:t xml:space="preserve">in different ways. We are interested in understanding more about that. For example, whether new risks or opportunities have arisen from COVID-19, </w:t>
      </w:r>
      <w:r w:rsidR="00444757">
        <w:rPr>
          <w:rFonts w:eastAsia="Calibri" w:cs="Arial"/>
          <w:bCs/>
        </w:rPr>
        <w:t xml:space="preserve">what modifications you’ve made to your </w:t>
      </w:r>
      <w:r>
        <w:rPr>
          <w:rFonts w:eastAsia="Calibri" w:cs="Arial"/>
          <w:bCs/>
        </w:rPr>
        <w:t xml:space="preserve">working practices or whether it has led to changes in how </w:t>
      </w:r>
      <w:r w:rsidR="00444757">
        <w:rPr>
          <w:rFonts w:eastAsia="Calibri" w:cs="Arial"/>
          <w:bCs/>
        </w:rPr>
        <w:t xml:space="preserve">you have utilised technology in </w:t>
      </w:r>
      <w:r w:rsidR="00772F20">
        <w:rPr>
          <w:rFonts w:eastAsia="Calibri" w:cs="Arial"/>
          <w:bCs/>
        </w:rPr>
        <w:t>your work</w:t>
      </w:r>
      <w:r w:rsidR="00444757">
        <w:rPr>
          <w:rFonts w:eastAsia="Calibri" w:cs="Arial"/>
          <w:bCs/>
        </w:rPr>
        <w:t xml:space="preserve">. </w:t>
      </w:r>
      <w:r>
        <w:rPr>
          <w:rFonts w:eastAsia="Calibri" w:cs="Arial"/>
          <w:bCs/>
        </w:rPr>
        <w:t xml:space="preserve"> </w:t>
      </w:r>
    </w:p>
    <w:p w14:paraId="41E4B976" w14:textId="4FDEB169" w:rsidR="007054E1" w:rsidRDefault="007054E1" w:rsidP="007054E1">
      <w:pPr>
        <w:rPr>
          <w:rFonts w:eastAsia="Calibri" w:cs="Arial"/>
          <w:bCs/>
        </w:rPr>
      </w:pPr>
    </w:p>
    <w:p w14:paraId="5FDF933A" w14:textId="757AFE38" w:rsidR="00DA04B2" w:rsidRDefault="00DA04B2" w:rsidP="00DA04B2">
      <w:pPr>
        <w:rPr>
          <w:rFonts w:eastAsia="Calibri" w:cs="Arial"/>
          <w:bCs/>
        </w:rPr>
      </w:pPr>
      <w:r>
        <w:rPr>
          <w:rFonts w:eastAsia="Calibri" w:cs="Arial"/>
          <w:bCs/>
        </w:rPr>
        <w:t xml:space="preserve">We have explained below why you have been selected and how we will use the information that you provide. </w:t>
      </w:r>
      <w:r w:rsidRPr="00797D18">
        <w:rPr>
          <w:rFonts w:eastAsia="Calibri" w:cs="Arial"/>
          <w:bCs/>
        </w:rPr>
        <w:t xml:space="preserve">We know it takes valuable time to respond to these </w:t>
      </w:r>
      <w:r w:rsidR="00053D59">
        <w:rPr>
          <w:rFonts w:eastAsia="Calibri" w:cs="Arial"/>
          <w:bCs/>
        </w:rPr>
        <w:t>R</w:t>
      </w:r>
      <w:r w:rsidRPr="00797D18">
        <w:rPr>
          <w:rFonts w:eastAsia="Calibri" w:cs="Arial"/>
          <w:bCs/>
        </w:rPr>
        <w:t>eturns</w:t>
      </w:r>
      <w:r>
        <w:rPr>
          <w:rFonts w:eastAsia="Calibri" w:cs="Arial"/>
          <w:bCs/>
        </w:rPr>
        <w:t>,</w:t>
      </w:r>
      <w:r w:rsidRPr="00797D18">
        <w:rPr>
          <w:rFonts w:eastAsia="Calibri" w:cs="Arial"/>
          <w:bCs/>
        </w:rPr>
        <w:t xml:space="preserve"> but a number of </w:t>
      </w:r>
      <w:r>
        <w:rPr>
          <w:rFonts w:eastAsia="Calibri" w:cs="Arial"/>
          <w:bCs/>
        </w:rPr>
        <w:t xml:space="preserve">participants last time </w:t>
      </w:r>
      <w:r w:rsidRPr="00797D18">
        <w:rPr>
          <w:rFonts w:eastAsia="Calibri" w:cs="Arial"/>
          <w:bCs/>
        </w:rPr>
        <w:t>told us that they found it useful in prompting them to review their policies and processes and think about where they could be improved</w:t>
      </w:r>
      <w:r>
        <w:rPr>
          <w:rFonts w:eastAsia="Calibri" w:cs="Arial"/>
          <w:bCs/>
        </w:rPr>
        <w:t>, so we hope that you will find it a useful exercise too</w:t>
      </w:r>
      <w:r w:rsidRPr="00797D18">
        <w:rPr>
          <w:rFonts w:eastAsia="Calibri" w:cs="Arial"/>
          <w:bCs/>
        </w:rPr>
        <w:t>.</w:t>
      </w:r>
    </w:p>
    <w:p w14:paraId="2D48E0AA" w14:textId="77777777" w:rsidR="00DA04B2" w:rsidRPr="00797D18" w:rsidRDefault="00DA04B2" w:rsidP="007054E1">
      <w:pPr>
        <w:rPr>
          <w:rFonts w:eastAsia="Calibri" w:cs="Arial"/>
          <w:bCs/>
        </w:rPr>
      </w:pPr>
    </w:p>
    <w:p w14:paraId="3FBF4F5B" w14:textId="2EE10625" w:rsidR="003E711D" w:rsidRDefault="00446CBA" w:rsidP="00A855CE">
      <w:pPr>
        <w:spacing w:after="120"/>
        <w:rPr>
          <w:rFonts w:eastAsia="Calibri" w:cs="Arial"/>
          <w:b/>
        </w:rPr>
      </w:pPr>
      <w:r w:rsidRPr="007054E1">
        <w:rPr>
          <w:rFonts w:eastAsia="Calibri" w:cs="Arial"/>
          <w:b/>
        </w:rPr>
        <w:t xml:space="preserve">Why </w:t>
      </w:r>
      <w:r>
        <w:rPr>
          <w:rFonts w:eastAsia="Calibri" w:cs="Arial"/>
          <w:b/>
        </w:rPr>
        <w:t>you</w:t>
      </w:r>
      <w:r w:rsidR="00444757">
        <w:rPr>
          <w:rFonts w:eastAsia="Calibri" w:cs="Arial"/>
          <w:b/>
        </w:rPr>
        <w:t xml:space="preserve"> have been</w:t>
      </w:r>
      <w:r w:rsidR="007054E1" w:rsidRPr="007054E1">
        <w:rPr>
          <w:rFonts w:eastAsia="Calibri" w:cs="Arial"/>
          <w:b/>
        </w:rPr>
        <w:t xml:space="preserve"> selected</w:t>
      </w:r>
    </w:p>
    <w:p w14:paraId="004EA1AD" w14:textId="04D16178" w:rsidR="007054E1" w:rsidRDefault="00963628" w:rsidP="00963628">
      <w:pPr>
        <w:rPr>
          <w:rFonts w:eastAsia="Calibri" w:cs="Arial"/>
          <w:bCs/>
        </w:rPr>
      </w:pPr>
      <w:r>
        <w:rPr>
          <w:rFonts w:eastAsia="Calibri" w:cs="Arial"/>
          <w:bCs/>
        </w:rPr>
        <w:t>Our selection is based on an “impact assessment” of all chambers, BSB entities and sole practitioners.</w:t>
      </w:r>
      <w:r w:rsidR="007054E1" w:rsidRPr="007054E1">
        <w:rPr>
          <w:rFonts w:eastAsia="Calibri" w:cs="Arial"/>
          <w:bCs/>
        </w:rPr>
        <w:t xml:space="preserve"> This </w:t>
      </w:r>
      <w:r>
        <w:rPr>
          <w:rFonts w:eastAsia="Calibri" w:cs="Arial"/>
          <w:bCs/>
        </w:rPr>
        <w:t xml:space="preserve">assessment </w:t>
      </w:r>
      <w:r w:rsidR="007054E1" w:rsidRPr="007054E1">
        <w:rPr>
          <w:rFonts w:eastAsia="Calibri" w:cs="Arial"/>
          <w:bCs/>
        </w:rPr>
        <w:t>give</w:t>
      </w:r>
      <w:r>
        <w:rPr>
          <w:rFonts w:eastAsia="Calibri" w:cs="Arial"/>
          <w:bCs/>
        </w:rPr>
        <w:t>s</w:t>
      </w:r>
      <w:r w:rsidR="007054E1" w:rsidRPr="007054E1">
        <w:rPr>
          <w:rFonts w:eastAsia="Calibri" w:cs="Arial"/>
          <w:bCs/>
        </w:rPr>
        <w:t xml:space="preserve"> us an indication of </w:t>
      </w:r>
      <w:r>
        <w:rPr>
          <w:rFonts w:eastAsia="Calibri" w:cs="Arial"/>
          <w:bCs/>
        </w:rPr>
        <w:t>where the most</w:t>
      </w:r>
      <w:r w:rsidR="007054E1" w:rsidRPr="007054E1">
        <w:rPr>
          <w:rFonts w:eastAsia="Calibri" w:cs="Arial"/>
          <w:bCs/>
        </w:rPr>
        <w:t xml:space="preserve"> serious</w:t>
      </w:r>
      <w:r>
        <w:rPr>
          <w:rFonts w:eastAsia="Calibri" w:cs="Arial"/>
          <w:bCs/>
        </w:rPr>
        <w:t xml:space="preserve"> </w:t>
      </w:r>
      <w:r w:rsidR="007054E1" w:rsidRPr="007054E1">
        <w:rPr>
          <w:rFonts w:eastAsia="Calibri" w:cs="Arial"/>
          <w:bCs/>
        </w:rPr>
        <w:t xml:space="preserve">consequences </w:t>
      </w:r>
      <w:r>
        <w:rPr>
          <w:rFonts w:eastAsia="Calibri" w:cs="Arial"/>
          <w:bCs/>
        </w:rPr>
        <w:t>w</w:t>
      </w:r>
      <w:r w:rsidR="007054E1" w:rsidRPr="007054E1">
        <w:rPr>
          <w:rFonts w:eastAsia="Calibri" w:cs="Arial"/>
          <w:bCs/>
        </w:rPr>
        <w:t xml:space="preserve">ould </w:t>
      </w:r>
      <w:r>
        <w:rPr>
          <w:rFonts w:eastAsia="Calibri" w:cs="Arial"/>
          <w:bCs/>
        </w:rPr>
        <w:t>arise</w:t>
      </w:r>
      <w:r w:rsidR="007054E1" w:rsidRPr="007054E1">
        <w:rPr>
          <w:rFonts w:eastAsia="Calibri" w:cs="Arial"/>
          <w:bCs/>
        </w:rPr>
        <w:t xml:space="preserve"> </w:t>
      </w:r>
      <w:proofErr w:type="gramStart"/>
      <w:r w:rsidR="007054E1" w:rsidRPr="007054E1">
        <w:rPr>
          <w:rFonts w:eastAsia="Calibri" w:cs="Arial"/>
          <w:bCs/>
        </w:rPr>
        <w:t>in the event that</w:t>
      </w:r>
      <w:proofErr w:type="gramEnd"/>
      <w:r w:rsidR="007054E1" w:rsidRPr="007054E1">
        <w:rPr>
          <w:rFonts w:eastAsia="Calibri" w:cs="Arial"/>
          <w:bCs/>
        </w:rPr>
        <w:t xml:space="preserve"> things go wrong. It shows us the extent of the impact that a risk would have, were it to materialise. For example, inadequate complaints handling processes would have more significant consequences at a </w:t>
      </w:r>
      <w:r w:rsidR="00B6366B">
        <w:rPr>
          <w:rFonts w:eastAsia="Calibri" w:cs="Arial"/>
          <w:bCs/>
        </w:rPr>
        <w:t>practice</w:t>
      </w:r>
      <w:r w:rsidR="007054E1" w:rsidRPr="007054E1">
        <w:rPr>
          <w:rFonts w:eastAsia="Calibri" w:cs="Arial"/>
          <w:bCs/>
        </w:rPr>
        <w:t xml:space="preserve"> with </w:t>
      </w:r>
      <w:proofErr w:type="gramStart"/>
      <w:r w:rsidR="007054E1" w:rsidRPr="007054E1">
        <w:rPr>
          <w:rFonts w:eastAsia="Calibri" w:cs="Arial"/>
          <w:bCs/>
        </w:rPr>
        <w:t xml:space="preserve">a large </w:t>
      </w:r>
      <w:r w:rsidR="001A0B3F">
        <w:rPr>
          <w:rFonts w:eastAsia="Calibri" w:cs="Arial"/>
          <w:bCs/>
        </w:rPr>
        <w:t>number</w:t>
      </w:r>
      <w:r w:rsidR="007054E1" w:rsidRPr="007054E1">
        <w:rPr>
          <w:rFonts w:eastAsia="Calibri" w:cs="Arial"/>
          <w:bCs/>
        </w:rPr>
        <w:t xml:space="preserve"> of</w:t>
      </w:r>
      <w:proofErr w:type="gramEnd"/>
      <w:r w:rsidR="007054E1" w:rsidRPr="007054E1">
        <w:rPr>
          <w:rFonts w:eastAsia="Calibri" w:cs="Arial"/>
          <w:bCs/>
        </w:rPr>
        <w:t xml:space="preserve"> vulnerable lay clients. </w:t>
      </w:r>
    </w:p>
    <w:p w14:paraId="57857562" w14:textId="77777777" w:rsidR="003A2CFD" w:rsidRDefault="003A2CFD" w:rsidP="00963628">
      <w:pPr>
        <w:rPr>
          <w:rFonts w:eastAsia="Calibri" w:cs="Arial"/>
          <w:bCs/>
        </w:rPr>
      </w:pPr>
    </w:p>
    <w:p w14:paraId="7A7E7DD6" w14:textId="14D55762" w:rsidR="008E0D60" w:rsidRPr="007054E1" w:rsidRDefault="008E0D60" w:rsidP="003A2CFD">
      <w:pPr>
        <w:spacing w:after="120"/>
        <w:rPr>
          <w:rFonts w:eastAsia="Calibri" w:cs="Arial"/>
          <w:bCs/>
        </w:rPr>
      </w:pPr>
      <w:r>
        <w:rPr>
          <w:rFonts w:eastAsia="Calibri" w:cs="Arial"/>
          <w:bCs/>
        </w:rPr>
        <w:t xml:space="preserve">Our impact assessment is drawn from information </w:t>
      </w:r>
      <w:r w:rsidR="00EC6842">
        <w:rPr>
          <w:rFonts w:eastAsia="Calibri" w:cs="Arial"/>
          <w:bCs/>
        </w:rPr>
        <w:t>declared by barristers at Authorisation to Practi</w:t>
      </w:r>
      <w:r w:rsidR="001A0B3F">
        <w:rPr>
          <w:rFonts w:eastAsia="Calibri" w:cs="Arial"/>
          <w:bCs/>
        </w:rPr>
        <w:t>s</w:t>
      </w:r>
      <w:r w:rsidR="00EC6842">
        <w:rPr>
          <w:rFonts w:eastAsia="Calibri" w:cs="Arial"/>
          <w:bCs/>
        </w:rPr>
        <w:t xml:space="preserve">e, </w:t>
      </w:r>
      <w:r>
        <w:rPr>
          <w:rFonts w:eastAsia="Calibri" w:cs="Arial"/>
          <w:bCs/>
        </w:rPr>
        <w:t>and is based on the following criteria:</w:t>
      </w:r>
    </w:p>
    <w:p w14:paraId="0B68124A" w14:textId="1C4F6664" w:rsidR="008E0D60" w:rsidRPr="008E0D60" w:rsidRDefault="008E0D60" w:rsidP="004C03FD">
      <w:pPr>
        <w:pStyle w:val="ListParagraph"/>
        <w:numPr>
          <w:ilvl w:val="0"/>
          <w:numId w:val="38"/>
        </w:numPr>
        <w:spacing w:after="120"/>
        <w:ind w:left="357" w:hanging="357"/>
        <w:contextualSpacing w:val="0"/>
        <w:rPr>
          <w:rFonts w:eastAsia="Calibri" w:cs="Arial"/>
          <w:bCs/>
        </w:rPr>
      </w:pPr>
      <w:r>
        <w:rPr>
          <w:rFonts w:eastAsia="Calibri" w:cs="Arial"/>
          <w:bCs/>
        </w:rPr>
        <w:t>Size of chambers</w:t>
      </w:r>
      <w:r w:rsidR="00C05366">
        <w:rPr>
          <w:rFonts w:eastAsia="Calibri" w:cs="Arial"/>
          <w:bCs/>
        </w:rPr>
        <w:t>. L</w:t>
      </w:r>
      <w:r w:rsidRPr="008E0D60">
        <w:rPr>
          <w:rFonts w:eastAsia="Calibri" w:cs="Arial"/>
          <w:bCs/>
        </w:rPr>
        <w:t>arger practices will have inherently higher impact</w:t>
      </w:r>
      <w:r>
        <w:rPr>
          <w:rFonts w:eastAsia="Calibri" w:cs="Arial"/>
          <w:bCs/>
        </w:rPr>
        <w:t>.</w:t>
      </w:r>
    </w:p>
    <w:p w14:paraId="6C80A110" w14:textId="2D17DE2D" w:rsidR="000106F5" w:rsidRPr="008E0D60" w:rsidRDefault="000106F5" w:rsidP="004C03FD">
      <w:pPr>
        <w:pStyle w:val="ListParagraph"/>
        <w:numPr>
          <w:ilvl w:val="0"/>
          <w:numId w:val="38"/>
        </w:numPr>
        <w:spacing w:after="120"/>
        <w:ind w:left="357" w:hanging="357"/>
        <w:contextualSpacing w:val="0"/>
        <w:rPr>
          <w:rFonts w:eastAsia="Calibri" w:cs="Arial"/>
          <w:bCs/>
        </w:rPr>
      </w:pPr>
      <w:r>
        <w:rPr>
          <w:rFonts w:eastAsia="Calibri" w:cs="Arial"/>
          <w:bCs/>
        </w:rPr>
        <w:t xml:space="preserve">Proportion of </w:t>
      </w:r>
      <w:r w:rsidRPr="008E0D60">
        <w:rPr>
          <w:rFonts w:eastAsia="Calibri" w:cs="Arial"/>
          <w:bCs/>
        </w:rPr>
        <w:t xml:space="preserve">public access </w:t>
      </w:r>
      <w:r>
        <w:rPr>
          <w:rFonts w:eastAsia="Calibri" w:cs="Arial"/>
          <w:bCs/>
        </w:rPr>
        <w:t xml:space="preserve">work and the number of barristers </w:t>
      </w:r>
      <w:r w:rsidRPr="008E0D60">
        <w:rPr>
          <w:rFonts w:eastAsia="Calibri" w:cs="Arial"/>
          <w:bCs/>
        </w:rPr>
        <w:t xml:space="preserve">registered </w:t>
      </w:r>
      <w:r>
        <w:rPr>
          <w:rFonts w:eastAsia="Calibri" w:cs="Arial"/>
          <w:bCs/>
        </w:rPr>
        <w:t>for public access work</w:t>
      </w:r>
      <w:r w:rsidR="00C05366">
        <w:rPr>
          <w:rFonts w:eastAsia="Calibri" w:cs="Arial"/>
          <w:bCs/>
        </w:rPr>
        <w:t>. L</w:t>
      </w:r>
      <w:r w:rsidRPr="008E0D60">
        <w:rPr>
          <w:rFonts w:eastAsia="Calibri" w:cs="Arial"/>
          <w:bCs/>
        </w:rPr>
        <w:t>ay clients do not have the additional protection of a</w:t>
      </w:r>
      <w:r>
        <w:rPr>
          <w:rFonts w:eastAsia="Calibri" w:cs="Arial"/>
          <w:bCs/>
        </w:rPr>
        <w:t>n</w:t>
      </w:r>
      <w:r w:rsidRPr="008E0D60">
        <w:rPr>
          <w:rFonts w:eastAsia="Calibri" w:cs="Arial"/>
          <w:bCs/>
        </w:rPr>
        <w:t>other legal professional</w:t>
      </w:r>
      <w:r>
        <w:rPr>
          <w:rFonts w:eastAsia="Calibri" w:cs="Arial"/>
          <w:bCs/>
        </w:rPr>
        <w:t xml:space="preserve"> involved in their case and there are additional rules in the BSB Handbook for this area of practice</w:t>
      </w:r>
      <w:r w:rsidRPr="008E0D60">
        <w:rPr>
          <w:rFonts w:eastAsia="Calibri" w:cs="Arial"/>
          <w:bCs/>
        </w:rPr>
        <w:t xml:space="preserve">. </w:t>
      </w:r>
    </w:p>
    <w:p w14:paraId="7A218DCA" w14:textId="503CDC5D" w:rsidR="003E711D" w:rsidRPr="008E0D60" w:rsidRDefault="008E0D60" w:rsidP="004C03FD">
      <w:pPr>
        <w:pStyle w:val="ListParagraph"/>
        <w:numPr>
          <w:ilvl w:val="0"/>
          <w:numId w:val="38"/>
        </w:numPr>
        <w:spacing w:after="120"/>
        <w:ind w:left="357" w:hanging="357"/>
        <w:contextualSpacing w:val="0"/>
        <w:rPr>
          <w:rFonts w:eastAsia="Calibri" w:cs="Arial"/>
          <w:bCs/>
        </w:rPr>
      </w:pPr>
      <w:r w:rsidRPr="008E0D60">
        <w:rPr>
          <w:rFonts w:eastAsia="Calibri" w:cs="Arial"/>
          <w:bCs/>
        </w:rPr>
        <w:t xml:space="preserve">Chambers that have a larger practice in </w:t>
      </w:r>
      <w:r w:rsidR="003E711D" w:rsidRPr="008E0D60">
        <w:rPr>
          <w:rFonts w:eastAsia="Calibri" w:cs="Arial"/>
          <w:bCs/>
        </w:rPr>
        <w:t>crime, immigration or family law</w:t>
      </w:r>
      <w:r w:rsidRPr="008E0D60">
        <w:rPr>
          <w:rFonts w:eastAsia="Calibri" w:cs="Arial"/>
          <w:bCs/>
        </w:rPr>
        <w:t>. These a</w:t>
      </w:r>
      <w:r w:rsidR="003E711D" w:rsidRPr="008E0D60">
        <w:rPr>
          <w:rFonts w:eastAsia="Calibri" w:cs="Arial"/>
          <w:bCs/>
        </w:rPr>
        <w:t>reas of practice involve the most vulnerable consumers</w:t>
      </w:r>
      <w:r w:rsidRPr="008E0D60">
        <w:rPr>
          <w:rFonts w:eastAsia="Calibri" w:cs="Arial"/>
          <w:bCs/>
        </w:rPr>
        <w:t xml:space="preserve">. </w:t>
      </w:r>
      <w:r w:rsidR="003E711D" w:rsidRPr="008E0D60">
        <w:rPr>
          <w:rFonts w:eastAsia="Calibri" w:cs="Arial"/>
          <w:bCs/>
        </w:rPr>
        <w:t>Crime and family work generate the highest proportion of complaints to the Legal Ombudsman. Our work in immigration services</w:t>
      </w:r>
      <w:r>
        <w:rPr>
          <w:rFonts w:eastAsia="Calibri" w:cs="Arial"/>
          <w:bCs/>
        </w:rPr>
        <w:t xml:space="preserve">, on the other hand, </w:t>
      </w:r>
      <w:r w:rsidR="003E711D" w:rsidRPr="008E0D60">
        <w:rPr>
          <w:rFonts w:eastAsia="Calibri" w:cs="Arial"/>
          <w:bCs/>
        </w:rPr>
        <w:t>indicates that consumers are reluctant to complain.</w:t>
      </w:r>
    </w:p>
    <w:p w14:paraId="5436CDCF" w14:textId="53F21D54" w:rsidR="008E0D60" w:rsidRDefault="003E711D" w:rsidP="004C03FD">
      <w:pPr>
        <w:pStyle w:val="ListParagraph"/>
        <w:numPr>
          <w:ilvl w:val="0"/>
          <w:numId w:val="38"/>
        </w:numPr>
        <w:spacing w:after="120"/>
        <w:ind w:left="357" w:hanging="357"/>
        <w:contextualSpacing w:val="0"/>
        <w:rPr>
          <w:rFonts w:eastAsia="Calibri" w:cs="Arial"/>
          <w:bCs/>
        </w:rPr>
      </w:pPr>
      <w:r w:rsidRPr="008E0D60">
        <w:rPr>
          <w:rFonts w:eastAsia="Calibri" w:cs="Arial"/>
          <w:bCs/>
        </w:rPr>
        <w:t xml:space="preserve">Number of barristers declaring </w:t>
      </w:r>
      <w:r w:rsidR="005560EC">
        <w:rPr>
          <w:rFonts w:eastAsia="Calibri" w:cs="Arial"/>
          <w:bCs/>
        </w:rPr>
        <w:t xml:space="preserve">that </w:t>
      </w:r>
      <w:r w:rsidRPr="008E0D60">
        <w:rPr>
          <w:rFonts w:eastAsia="Calibri" w:cs="Arial"/>
          <w:bCs/>
        </w:rPr>
        <w:t>they do work in the Youth Courts</w:t>
      </w:r>
      <w:r w:rsidR="008E0D60" w:rsidRPr="008E0D60">
        <w:rPr>
          <w:rFonts w:eastAsia="Calibri" w:cs="Arial"/>
          <w:bCs/>
        </w:rPr>
        <w:t xml:space="preserve">. We consider this to be a high-risk area of work. Some of the most vulnerable people within the criminal justice system can be affected if they are not adequately represented. </w:t>
      </w:r>
      <w:r w:rsidR="008E0D60">
        <w:rPr>
          <w:rFonts w:eastAsia="Calibri" w:cs="Arial"/>
          <w:bCs/>
        </w:rPr>
        <w:t xml:space="preserve">You can read more about this on our </w:t>
      </w:r>
      <w:hyperlink r:id="rId9" w:history="1">
        <w:r w:rsidR="008E0D60" w:rsidRPr="008E0D60">
          <w:rPr>
            <w:rStyle w:val="Hyperlink"/>
            <w:rFonts w:eastAsia="Calibri" w:cs="Arial"/>
            <w:bCs/>
          </w:rPr>
          <w:t>website</w:t>
        </w:r>
      </w:hyperlink>
      <w:r w:rsidR="008E0D60">
        <w:rPr>
          <w:rFonts w:eastAsia="Calibri" w:cs="Arial"/>
          <w:bCs/>
        </w:rPr>
        <w:t>.</w:t>
      </w:r>
    </w:p>
    <w:p w14:paraId="293040CC" w14:textId="2EF5DCDC" w:rsidR="003E711D" w:rsidRDefault="003E711D" w:rsidP="004C03FD">
      <w:pPr>
        <w:pStyle w:val="ListParagraph"/>
        <w:numPr>
          <w:ilvl w:val="0"/>
          <w:numId w:val="38"/>
        </w:numPr>
        <w:rPr>
          <w:rFonts w:eastAsia="Calibri" w:cs="Arial"/>
          <w:bCs/>
        </w:rPr>
      </w:pPr>
      <w:r w:rsidRPr="00284711">
        <w:rPr>
          <w:rFonts w:eastAsia="Calibri" w:cs="Arial"/>
          <w:bCs/>
        </w:rPr>
        <w:lastRenderedPageBreak/>
        <w:t xml:space="preserve">Number of barristers </w:t>
      </w:r>
      <w:r w:rsidR="005560EC">
        <w:rPr>
          <w:rFonts w:eastAsia="Calibri" w:cs="Arial"/>
          <w:bCs/>
        </w:rPr>
        <w:t>declaring that</w:t>
      </w:r>
      <w:r w:rsidRPr="00284711">
        <w:rPr>
          <w:rFonts w:eastAsia="Calibri" w:cs="Arial"/>
          <w:bCs/>
        </w:rPr>
        <w:t xml:space="preserve"> they do work under the Money Laundering Regulations</w:t>
      </w:r>
      <w:r w:rsidR="00284711">
        <w:rPr>
          <w:rFonts w:eastAsia="Calibri" w:cs="Arial"/>
          <w:bCs/>
        </w:rPr>
        <w:t xml:space="preserve">. </w:t>
      </w:r>
      <w:r w:rsidRPr="00284711">
        <w:rPr>
          <w:rFonts w:eastAsia="Calibri" w:cs="Arial"/>
          <w:bCs/>
        </w:rPr>
        <w:t>Th</w:t>
      </w:r>
      <w:r w:rsidR="00284711">
        <w:rPr>
          <w:rFonts w:eastAsia="Calibri" w:cs="Arial"/>
          <w:bCs/>
        </w:rPr>
        <w:t xml:space="preserve">is is an area of focus by the Government and so the </w:t>
      </w:r>
      <w:r w:rsidRPr="00284711">
        <w:rPr>
          <w:rFonts w:eastAsia="Calibri" w:cs="Arial"/>
          <w:bCs/>
        </w:rPr>
        <w:t xml:space="preserve">impact of non-compliance is high. </w:t>
      </w:r>
      <w:r w:rsidR="008477D0">
        <w:rPr>
          <w:rFonts w:eastAsia="Calibri" w:cs="Arial"/>
          <w:bCs/>
        </w:rPr>
        <w:t xml:space="preserve">Again, you can read more about this on our </w:t>
      </w:r>
      <w:hyperlink r:id="rId10" w:history="1">
        <w:r w:rsidR="008477D0" w:rsidRPr="008477D0">
          <w:rPr>
            <w:rStyle w:val="Hyperlink"/>
            <w:rFonts w:eastAsia="Calibri" w:cs="Arial"/>
            <w:bCs/>
          </w:rPr>
          <w:t>website</w:t>
        </w:r>
      </w:hyperlink>
      <w:r w:rsidR="008477D0">
        <w:rPr>
          <w:rFonts w:eastAsia="Calibri" w:cs="Arial"/>
          <w:bCs/>
        </w:rPr>
        <w:t>.</w:t>
      </w:r>
    </w:p>
    <w:p w14:paraId="0742F52C" w14:textId="77777777" w:rsidR="005560EC" w:rsidRDefault="005560EC" w:rsidP="00284711">
      <w:pPr>
        <w:rPr>
          <w:rFonts w:eastAsia="Calibri" w:cs="Arial"/>
          <w:bCs/>
        </w:rPr>
      </w:pPr>
    </w:p>
    <w:p w14:paraId="24971666" w14:textId="576C5C29" w:rsidR="00284711" w:rsidRDefault="00C05366" w:rsidP="00284711">
      <w:pPr>
        <w:rPr>
          <w:rFonts w:eastAsia="Calibri" w:cs="Arial"/>
          <w:bCs/>
        </w:rPr>
      </w:pPr>
      <w:r>
        <w:rPr>
          <w:rFonts w:eastAsia="Calibri" w:cs="Arial"/>
          <w:bCs/>
        </w:rPr>
        <w:t>In some cases, o</w:t>
      </w:r>
      <w:r w:rsidR="00284711">
        <w:rPr>
          <w:rFonts w:eastAsia="Calibri" w:cs="Arial"/>
          <w:bCs/>
        </w:rPr>
        <w:t xml:space="preserve">ur selection is also based on our current assessment of risk, </w:t>
      </w:r>
      <w:r w:rsidR="008477D0">
        <w:rPr>
          <w:rFonts w:eastAsia="Calibri" w:cs="Arial"/>
          <w:bCs/>
        </w:rPr>
        <w:t>taking into consideration our recent</w:t>
      </w:r>
      <w:r w:rsidR="00284711">
        <w:rPr>
          <w:rFonts w:eastAsia="Calibri" w:cs="Arial"/>
          <w:bCs/>
        </w:rPr>
        <w:t xml:space="preserve"> regulatory engagement</w:t>
      </w:r>
      <w:r w:rsidR="008477D0">
        <w:rPr>
          <w:rFonts w:eastAsia="Calibri" w:cs="Arial"/>
          <w:bCs/>
        </w:rPr>
        <w:t xml:space="preserve"> </w:t>
      </w:r>
      <w:r>
        <w:rPr>
          <w:rFonts w:eastAsia="Calibri" w:cs="Arial"/>
          <w:bCs/>
        </w:rPr>
        <w:t>by</w:t>
      </w:r>
      <w:r w:rsidR="008477D0">
        <w:rPr>
          <w:rFonts w:eastAsia="Calibri" w:cs="Arial"/>
          <w:bCs/>
        </w:rPr>
        <w:t xml:space="preserve"> the Supervision and Enforcement teams</w:t>
      </w:r>
      <w:r w:rsidR="00284711">
        <w:rPr>
          <w:rFonts w:eastAsia="Calibri" w:cs="Arial"/>
          <w:bCs/>
        </w:rPr>
        <w:t>.</w:t>
      </w:r>
    </w:p>
    <w:p w14:paraId="73188063" w14:textId="0E023A99" w:rsidR="0029085D" w:rsidRDefault="0029085D" w:rsidP="00284711">
      <w:pPr>
        <w:rPr>
          <w:rFonts w:eastAsia="Calibri" w:cs="Arial"/>
          <w:bCs/>
        </w:rPr>
      </w:pPr>
    </w:p>
    <w:p w14:paraId="67B6E68D" w14:textId="2B279BBE" w:rsidR="00963628" w:rsidRPr="007054E1" w:rsidRDefault="00963628" w:rsidP="0029085D">
      <w:pPr>
        <w:spacing w:after="160"/>
        <w:rPr>
          <w:rFonts w:eastAsia="Calibri" w:cs="Arial"/>
          <w:b/>
        </w:rPr>
      </w:pPr>
      <w:r w:rsidRPr="007054E1">
        <w:rPr>
          <w:rFonts w:eastAsia="Calibri" w:cs="Arial"/>
          <w:b/>
        </w:rPr>
        <w:t>How we will use the information that you provide</w:t>
      </w:r>
    </w:p>
    <w:p w14:paraId="5E907B56" w14:textId="31DD1C70" w:rsidR="00680E35" w:rsidRDefault="00680E35" w:rsidP="00963628">
      <w:pPr>
        <w:rPr>
          <w:rFonts w:eastAsia="Calibri" w:cs="Arial"/>
          <w:bCs/>
        </w:rPr>
      </w:pPr>
      <w:r>
        <w:rPr>
          <w:rFonts w:eastAsia="Calibri" w:cs="Arial"/>
          <w:bCs/>
        </w:rPr>
        <w:t>T</w:t>
      </w:r>
      <w:r w:rsidR="006449D1" w:rsidRPr="006449D1">
        <w:rPr>
          <w:rFonts w:eastAsia="Calibri" w:cs="Arial"/>
          <w:bCs/>
        </w:rPr>
        <w:t xml:space="preserve">his is an opportunity for </w:t>
      </w:r>
      <w:r w:rsidR="002B3226">
        <w:rPr>
          <w:rFonts w:eastAsia="Calibri" w:cs="Arial"/>
          <w:bCs/>
        </w:rPr>
        <w:t>you</w:t>
      </w:r>
      <w:r w:rsidR="006449D1" w:rsidRPr="006449D1">
        <w:rPr>
          <w:rFonts w:eastAsia="Calibri" w:cs="Arial"/>
          <w:bCs/>
        </w:rPr>
        <w:t xml:space="preserve"> to explain how effectively potential risks are being managed</w:t>
      </w:r>
      <w:r w:rsidR="00444757">
        <w:rPr>
          <w:rFonts w:eastAsia="Calibri" w:cs="Arial"/>
          <w:bCs/>
        </w:rPr>
        <w:t xml:space="preserve"> in your practice</w:t>
      </w:r>
      <w:r w:rsidR="006449D1" w:rsidRPr="006449D1">
        <w:rPr>
          <w:rFonts w:eastAsia="Calibri" w:cs="Arial"/>
          <w:bCs/>
        </w:rPr>
        <w:t xml:space="preserve">, </w:t>
      </w:r>
      <w:r>
        <w:rPr>
          <w:rFonts w:eastAsia="Calibri" w:cs="Arial"/>
          <w:bCs/>
        </w:rPr>
        <w:t>how you ensure compliance with the BSB Handbook and how you ensure high standards in</w:t>
      </w:r>
      <w:r w:rsidR="00A43AB4">
        <w:rPr>
          <w:rFonts w:eastAsia="Calibri" w:cs="Arial"/>
          <w:bCs/>
        </w:rPr>
        <w:t xml:space="preserve"> the</w:t>
      </w:r>
      <w:r>
        <w:rPr>
          <w:rFonts w:eastAsia="Calibri" w:cs="Arial"/>
          <w:bCs/>
        </w:rPr>
        <w:t xml:space="preserve"> services that you deliver.</w:t>
      </w:r>
    </w:p>
    <w:p w14:paraId="7F54A49C" w14:textId="6D3BE30A" w:rsidR="00E11F58" w:rsidRDefault="00E11F58" w:rsidP="00963628">
      <w:pPr>
        <w:rPr>
          <w:rFonts w:eastAsia="Calibri" w:cs="Arial"/>
          <w:bCs/>
        </w:rPr>
      </w:pPr>
    </w:p>
    <w:p w14:paraId="279051FF" w14:textId="093EA2BB" w:rsidR="00E11F58" w:rsidRDefault="00E11F58" w:rsidP="00E11F58">
      <w:pPr>
        <w:rPr>
          <w:rFonts w:eastAsia="Calibri" w:cs="Arial"/>
          <w:bCs/>
        </w:rPr>
      </w:pPr>
      <w:r>
        <w:rPr>
          <w:rFonts w:eastAsia="Calibri" w:cs="Arial"/>
          <w:bCs/>
        </w:rPr>
        <w:t>We will use the information that you provide as follows:</w:t>
      </w:r>
    </w:p>
    <w:p w14:paraId="42F58E8A" w14:textId="77777777" w:rsidR="00E11F58" w:rsidRDefault="00E11F58" w:rsidP="00E11F58">
      <w:pPr>
        <w:rPr>
          <w:rFonts w:eastAsia="Calibri" w:cs="Arial"/>
          <w:bCs/>
        </w:rPr>
      </w:pPr>
    </w:p>
    <w:p w14:paraId="59247505" w14:textId="06558F0D" w:rsidR="00E11F58" w:rsidRPr="00E11F58" w:rsidRDefault="00E11F58" w:rsidP="004C03FD">
      <w:pPr>
        <w:pStyle w:val="ListParagraph"/>
        <w:numPr>
          <w:ilvl w:val="0"/>
          <w:numId w:val="37"/>
        </w:numPr>
        <w:rPr>
          <w:rFonts w:eastAsia="Calibri" w:cs="Arial"/>
          <w:bCs/>
        </w:rPr>
      </w:pPr>
      <w:r w:rsidRPr="00E11F58">
        <w:rPr>
          <w:rFonts w:eastAsia="Calibri" w:cs="Arial"/>
          <w:bCs/>
        </w:rPr>
        <w:t xml:space="preserve">We will carry out a risk assessment of </w:t>
      </w:r>
      <w:r w:rsidR="00444757">
        <w:rPr>
          <w:rFonts w:eastAsia="Calibri" w:cs="Arial"/>
          <w:bCs/>
        </w:rPr>
        <w:t>your practice</w:t>
      </w:r>
      <w:r w:rsidRPr="00E11F58">
        <w:rPr>
          <w:rFonts w:eastAsia="Calibri" w:cs="Arial"/>
          <w:bCs/>
        </w:rPr>
        <w:t xml:space="preserve"> based on your responses. This will reflect whether you have been able to demonstrate effective management of risk and compliance with the BSB Handbook.</w:t>
      </w:r>
      <w:r>
        <w:rPr>
          <w:rFonts w:eastAsia="Calibri" w:cs="Arial"/>
          <w:bCs/>
        </w:rPr>
        <w:t xml:space="preserve"> Our </w:t>
      </w:r>
      <w:r w:rsidRPr="00E11F58">
        <w:rPr>
          <w:rFonts w:eastAsia="Calibri" w:cs="Arial"/>
          <w:bCs/>
        </w:rPr>
        <w:t xml:space="preserve">Supervision assessment categories </w:t>
      </w:r>
      <w:r>
        <w:rPr>
          <w:rFonts w:eastAsia="Calibri" w:cs="Arial"/>
          <w:bCs/>
        </w:rPr>
        <w:t>are as follows:</w:t>
      </w:r>
    </w:p>
    <w:p w14:paraId="66AA1B37" w14:textId="77777777" w:rsidR="00E11F58" w:rsidRDefault="00E11F58" w:rsidP="00E11F58">
      <w:pPr>
        <w:rPr>
          <w:rFonts w:eastAsia="Calibri" w:cs="Arial"/>
          <w:bCs/>
        </w:rPr>
      </w:pPr>
    </w:p>
    <w:p w14:paraId="26E2FFC6"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High Risk</w:t>
      </w:r>
    </w:p>
    <w:p w14:paraId="6D7B0CE5" w14:textId="0EAE5E82" w:rsidR="00E11F58" w:rsidRDefault="00E11F58" w:rsidP="0067278D">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 xml:space="preserve">There is a significant probability that issues identified may have a fundamental impact on </w:t>
      </w:r>
      <w:r w:rsidR="00444757">
        <w:rPr>
          <w:rFonts w:eastAsia="Calibri" w:cs="Arial"/>
          <w:bCs/>
        </w:rPr>
        <w:t xml:space="preserve">your </w:t>
      </w:r>
      <w:r w:rsidRPr="00680E35">
        <w:rPr>
          <w:rFonts w:eastAsia="Calibri" w:cs="Arial"/>
          <w:bCs/>
        </w:rPr>
        <w:t xml:space="preserve">ability to meet the Core Duties and Outcomes set out in the Handbook. </w:t>
      </w:r>
      <w:r w:rsidR="008D2E3F" w:rsidRPr="008D2E3F">
        <w:rPr>
          <w:rFonts w:eastAsia="Calibri" w:cs="Arial"/>
          <w:bCs/>
        </w:rPr>
        <w:t xml:space="preserve">We are not satisfied that the practice is managed competently and in such a way as to achieve compliance with legal and regulatory obligations. </w:t>
      </w:r>
      <w:r w:rsidRPr="00680E35">
        <w:rPr>
          <w:rFonts w:eastAsia="Calibri" w:cs="Arial"/>
          <w:bCs/>
        </w:rPr>
        <w:t xml:space="preserve">Immediate action should be taken by </w:t>
      </w:r>
      <w:r w:rsidR="00444757">
        <w:rPr>
          <w:rFonts w:eastAsia="Calibri" w:cs="Arial"/>
          <w:bCs/>
        </w:rPr>
        <w:t>you</w:t>
      </w:r>
      <w:r w:rsidR="00444757" w:rsidRPr="00680E35">
        <w:rPr>
          <w:rFonts w:eastAsia="Calibri" w:cs="Arial"/>
          <w:bCs/>
        </w:rPr>
        <w:t xml:space="preserve"> </w:t>
      </w:r>
      <w:r w:rsidRPr="00680E35">
        <w:rPr>
          <w:rFonts w:eastAsia="Calibri" w:cs="Arial"/>
          <w:bCs/>
        </w:rPr>
        <w:t xml:space="preserve">to mitigate the risks identified. </w:t>
      </w:r>
      <w:r w:rsidR="00444757">
        <w:rPr>
          <w:rFonts w:eastAsia="Calibri" w:cs="Arial"/>
          <w:bCs/>
        </w:rPr>
        <w:t xml:space="preserve">You </w:t>
      </w:r>
      <w:r w:rsidRPr="00680E35">
        <w:rPr>
          <w:rFonts w:eastAsia="Calibri" w:cs="Arial"/>
          <w:bCs/>
        </w:rPr>
        <w:t>will be subject to further monitoring by the Supervision Team as specified.</w:t>
      </w:r>
    </w:p>
    <w:p w14:paraId="6345833E"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p>
    <w:p w14:paraId="24AA8F59"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Medium Risk</w:t>
      </w:r>
    </w:p>
    <w:p w14:paraId="3E4A2160" w14:textId="2E71F24E" w:rsidR="00E11F58" w:rsidRPr="00680E35" w:rsidRDefault="00E11F58" w:rsidP="0067278D">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 xml:space="preserve">A number of important issues were </w:t>
      </w:r>
      <w:proofErr w:type="gramStart"/>
      <w:r w:rsidRPr="00680E35">
        <w:rPr>
          <w:rFonts w:eastAsia="Calibri" w:cs="Arial"/>
          <w:bCs/>
        </w:rPr>
        <w:t>identified</w:t>
      </w:r>
      <w:proofErr w:type="gramEnd"/>
      <w:r w:rsidRPr="00680E35">
        <w:rPr>
          <w:rFonts w:eastAsia="Calibri" w:cs="Arial"/>
          <w:bCs/>
        </w:rPr>
        <w:t xml:space="preserve"> and </w:t>
      </w:r>
      <w:r w:rsidR="00444757">
        <w:rPr>
          <w:rFonts w:eastAsia="Calibri" w:cs="Arial"/>
          <w:bCs/>
        </w:rPr>
        <w:t xml:space="preserve">you </w:t>
      </w:r>
      <w:r w:rsidRPr="00680E35">
        <w:rPr>
          <w:rFonts w:eastAsia="Calibri" w:cs="Arial"/>
          <w:bCs/>
        </w:rPr>
        <w:t xml:space="preserve">should address these promptly in order to meet the Core Duties and Outcomes set out in the Handbook. </w:t>
      </w:r>
      <w:r w:rsidR="00444757">
        <w:rPr>
          <w:rFonts w:eastAsia="Calibri" w:cs="Arial"/>
          <w:bCs/>
        </w:rPr>
        <w:t xml:space="preserve"> You </w:t>
      </w:r>
      <w:r w:rsidRPr="00680E35">
        <w:rPr>
          <w:rFonts w:eastAsia="Calibri" w:cs="Arial"/>
          <w:bCs/>
        </w:rPr>
        <w:t>should report progress to the Supervision Team as specified. In other areas, we are satisfied that your practice is managed competently and in such a way as to achieve compliance with your legal and regulatory obligations.</w:t>
      </w:r>
    </w:p>
    <w:p w14:paraId="3E0D5655" w14:textId="77777777" w:rsidR="00E11F58"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p>
    <w:p w14:paraId="3CEF23C3" w14:textId="7CC8CA7F"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Low risk</w:t>
      </w:r>
    </w:p>
    <w:p w14:paraId="3D3BB90C" w14:textId="3113C13C" w:rsidR="00E11F58" w:rsidRPr="00680E35" w:rsidRDefault="00E11F58" w:rsidP="00700546">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 xml:space="preserve">In the areas covered </w:t>
      </w:r>
      <w:r>
        <w:rPr>
          <w:rFonts w:eastAsia="Calibri" w:cs="Arial"/>
          <w:bCs/>
        </w:rPr>
        <w:t>in the Return</w:t>
      </w:r>
      <w:r w:rsidRPr="00680E35">
        <w:rPr>
          <w:rFonts w:eastAsia="Calibri" w:cs="Arial"/>
          <w:bCs/>
        </w:rPr>
        <w:t xml:space="preserve">, we are satisfied that your practice is managed competently and in such a way as to achieve compliance with your legal and regulatory obligations. Some issues where controls could be strengthened may have been identified and </w:t>
      </w:r>
      <w:r w:rsidR="00446CBA">
        <w:rPr>
          <w:rFonts w:eastAsia="Calibri" w:cs="Arial"/>
          <w:bCs/>
        </w:rPr>
        <w:t xml:space="preserve">you </w:t>
      </w:r>
      <w:r w:rsidR="00446CBA" w:rsidRPr="00680E35">
        <w:rPr>
          <w:rFonts w:eastAsia="Calibri" w:cs="Arial"/>
          <w:bCs/>
        </w:rPr>
        <w:t>should</w:t>
      </w:r>
      <w:r w:rsidRPr="00680E35">
        <w:rPr>
          <w:rFonts w:eastAsia="Calibri" w:cs="Arial"/>
          <w:bCs/>
        </w:rPr>
        <w:t xml:space="preserve"> follow</w:t>
      </w:r>
      <w:r w:rsidR="00196D8E">
        <w:rPr>
          <w:rFonts w:eastAsia="Calibri" w:cs="Arial"/>
          <w:bCs/>
        </w:rPr>
        <w:t xml:space="preserve"> these</w:t>
      </w:r>
      <w:r w:rsidRPr="00680E35">
        <w:rPr>
          <w:rFonts w:eastAsia="Calibri" w:cs="Arial"/>
          <w:bCs/>
        </w:rPr>
        <w:t xml:space="preserve"> up. No further monitoring by Supervision is planned based on the outcome of this </w:t>
      </w:r>
      <w:r>
        <w:rPr>
          <w:rFonts w:eastAsia="Calibri" w:cs="Arial"/>
          <w:bCs/>
        </w:rPr>
        <w:t>review</w:t>
      </w:r>
      <w:r w:rsidRPr="00680E35">
        <w:rPr>
          <w:rFonts w:eastAsia="Calibri" w:cs="Arial"/>
          <w:bCs/>
        </w:rPr>
        <w:t xml:space="preserve"> unless other information comes to our attention.</w:t>
      </w:r>
    </w:p>
    <w:p w14:paraId="3736C698" w14:textId="77777777" w:rsidR="00E11F58" w:rsidRPr="00680E35" w:rsidRDefault="00E11F58" w:rsidP="00E11F58">
      <w:pPr>
        <w:rPr>
          <w:rFonts w:eastAsia="Calibri" w:cs="Arial"/>
          <w:bCs/>
        </w:rPr>
      </w:pPr>
    </w:p>
    <w:p w14:paraId="251E5D25" w14:textId="269122FD" w:rsidR="00E11F58" w:rsidRDefault="00E11F58" w:rsidP="00E11F58">
      <w:pPr>
        <w:ind w:left="360"/>
        <w:rPr>
          <w:rFonts w:eastAsia="Calibri" w:cs="Arial"/>
          <w:bCs/>
        </w:rPr>
      </w:pPr>
      <w:r w:rsidRPr="00797D18">
        <w:rPr>
          <w:rFonts w:eastAsia="Calibri" w:cs="Arial"/>
          <w:bCs/>
        </w:rPr>
        <w:t>If we do identify anything specific within a practice which gives us cause for concern</w:t>
      </w:r>
      <w:r>
        <w:rPr>
          <w:rFonts w:eastAsia="Calibri" w:cs="Arial"/>
          <w:bCs/>
        </w:rPr>
        <w:t xml:space="preserve">, </w:t>
      </w:r>
      <w:r w:rsidRPr="00797D18">
        <w:rPr>
          <w:rFonts w:eastAsia="Calibri" w:cs="Arial"/>
          <w:bCs/>
        </w:rPr>
        <w:t>then we will always seek to work collaboratively to make sure that controls are strengthened.</w:t>
      </w:r>
      <w:r w:rsidR="00527FE1">
        <w:rPr>
          <w:rFonts w:eastAsia="Calibri" w:cs="Arial"/>
          <w:bCs/>
        </w:rPr>
        <w:t xml:space="preserve"> Usually, this means that we will agree specific actions and a timeframe for implementation.</w:t>
      </w:r>
    </w:p>
    <w:p w14:paraId="0F204812" w14:textId="64798DDD" w:rsidR="00E11F58" w:rsidRDefault="00E11F58" w:rsidP="00E11F58">
      <w:pPr>
        <w:ind w:left="360"/>
        <w:rPr>
          <w:rFonts w:eastAsia="Calibri" w:cs="Arial"/>
          <w:bCs/>
        </w:rPr>
      </w:pPr>
    </w:p>
    <w:p w14:paraId="26444163" w14:textId="241EED8C" w:rsidR="00E11F58" w:rsidRDefault="00E11F58" w:rsidP="004C03FD">
      <w:pPr>
        <w:pStyle w:val="ListParagraph"/>
        <w:numPr>
          <w:ilvl w:val="0"/>
          <w:numId w:val="37"/>
        </w:numPr>
        <w:rPr>
          <w:rFonts w:eastAsia="Calibri" w:cs="Arial"/>
          <w:bCs/>
        </w:rPr>
      </w:pPr>
      <w:r>
        <w:rPr>
          <w:rFonts w:eastAsia="Calibri" w:cs="Arial"/>
          <w:bCs/>
        </w:rPr>
        <w:lastRenderedPageBreak/>
        <w:t xml:space="preserve">Some of the questions are </w:t>
      </w:r>
      <w:r w:rsidRPr="00E11F58">
        <w:rPr>
          <w:rFonts w:eastAsia="Calibri" w:cs="Arial"/>
          <w:bCs/>
        </w:rPr>
        <w:t>on specific topics that are currently a priority in our strategic plan</w:t>
      </w:r>
      <w:r>
        <w:rPr>
          <w:rFonts w:eastAsia="Calibri" w:cs="Arial"/>
          <w:bCs/>
        </w:rPr>
        <w:t xml:space="preserve">. Your responses will help us gather information that will contribute to our evaluation of recent policy changes or to </w:t>
      </w:r>
      <w:r w:rsidR="009F7746">
        <w:rPr>
          <w:rFonts w:eastAsia="Calibri" w:cs="Arial"/>
          <w:bCs/>
        </w:rPr>
        <w:t xml:space="preserve">development of </w:t>
      </w:r>
      <w:r>
        <w:rPr>
          <w:rFonts w:eastAsia="Calibri" w:cs="Arial"/>
          <w:bCs/>
        </w:rPr>
        <w:t>our regulatory policy.</w:t>
      </w:r>
    </w:p>
    <w:p w14:paraId="2C255045" w14:textId="77777777" w:rsidR="00E11F58" w:rsidRPr="00E11F58" w:rsidRDefault="00E11F58" w:rsidP="00E11F58">
      <w:pPr>
        <w:rPr>
          <w:rFonts w:eastAsia="Calibri" w:cs="Arial"/>
          <w:bCs/>
        </w:rPr>
      </w:pPr>
    </w:p>
    <w:p w14:paraId="3EEFEC6C" w14:textId="160C616E" w:rsidR="00E11F58" w:rsidRPr="00E11F58" w:rsidRDefault="00E11F58" w:rsidP="004C03FD">
      <w:pPr>
        <w:pStyle w:val="ListParagraph"/>
        <w:numPr>
          <w:ilvl w:val="0"/>
          <w:numId w:val="37"/>
        </w:numPr>
        <w:rPr>
          <w:rFonts w:eastAsia="Calibri" w:cs="Arial"/>
          <w:bCs/>
        </w:rPr>
      </w:pPr>
      <w:r>
        <w:rPr>
          <w:rFonts w:eastAsia="Calibri" w:cs="Arial"/>
          <w:bCs/>
        </w:rPr>
        <w:t>Other questions will help us to stay up to date on changes in the profession, which will influence our assessment of risk in the market.</w:t>
      </w:r>
      <w:r w:rsidR="00404037">
        <w:rPr>
          <w:rFonts w:eastAsia="Calibri" w:cs="Arial"/>
          <w:bCs/>
        </w:rPr>
        <w:t xml:space="preserve"> You can read more about our approach to risk-based regulation on our </w:t>
      </w:r>
      <w:hyperlink r:id="rId11" w:history="1">
        <w:r w:rsidR="00404037" w:rsidRPr="00404037">
          <w:rPr>
            <w:rStyle w:val="Hyperlink"/>
            <w:rFonts w:eastAsia="Calibri" w:cs="Arial"/>
            <w:bCs/>
          </w:rPr>
          <w:t>website</w:t>
        </w:r>
      </w:hyperlink>
      <w:r w:rsidR="00404037">
        <w:rPr>
          <w:rFonts w:eastAsia="Calibri" w:cs="Arial"/>
          <w:bCs/>
        </w:rPr>
        <w:t>.</w:t>
      </w:r>
    </w:p>
    <w:p w14:paraId="204FF3F2" w14:textId="77777777" w:rsidR="006449D1" w:rsidRDefault="006449D1" w:rsidP="00963628">
      <w:pPr>
        <w:rPr>
          <w:rFonts w:eastAsia="Calibri" w:cs="Arial"/>
          <w:bCs/>
        </w:rPr>
      </w:pPr>
    </w:p>
    <w:p w14:paraId="4106AAED" w14:textId="4F6D0E34" w:rsidR="00963628" w:rsidRPr="00797D18" w:rsidRDefault="00963628" w:rsidP="00963628">
      <w:pPr>
        <w:rPr>
          <w:rFonts w:eastAsia="Calibri" w:cs="Arial"/>
          <w:bCs/>
        </w:rPr>
      </w:pPr>
      <w:r>
        <w:rPr>
          <w:rFonts w:eastAsia="Calibri" w:cs="Arial"/>
          <w:bCs/>
        </w:rPr>
        <w:t>L</w:t>
      </w:r>
      <w:r w:rsidRPr="00797D18">
        <w:rPr>
          <w:rFonts w:eastAsia="Calibri" w:cs="Arial"/>
          <w:bCs/>
        </w:rPr>
        <w:t xml:space="preserve">ast time we conducted this exercise, we found that it provided a very rich source of information that enabled us to direct our regulatory attention to where it was most needed and to shape our regulatory policies. </w:t>
      </w:r>
    </w:p>
    <w:p w14:paraId="45E023C0" w14:textId="4574B348" w:rsidR="003E711D" w:rsidRDefault="003E711D" w:rsidP="00797D18">
      <w:pPr>
        <w:rPr>
          <w:rFonts w:eastAsia="Calibri" w:cs="Arial"/>
          <w:bCs/>
        </w:rPr>
      </w:pPr>
    </w:p>
    <w:p w14:paraId="20B32BB1" w14:textId="3BAE86ED" w:rsidR="00F2396A" w:rsidRDefault="00F2396A" w:rsidP="00A855CE">
      <w:pPr>
        <w:spacing w:after="120"/>
        <w:rPr>
          <w:rFonts w:eastAsia="Calibri" w:cs="Arial"/>
          <w:b/>
        </w:rPr>
      </w:pPr>
      <w:r>
        <w:rPr>
          <w:rFonts w:eastAsia="Calibri" w:cs="Arial"/>
          <w:b/>
        </w:rPr>
        <w:t>How to answer the questions</w:t>
      </w:r>
    </w:p>
    <w:p w14:paraId="317B18C0" w14:textId="480C9F83" w:rsidR="00F2396A" w:rsidRDefault="00F2396A" w:rsidP="00F2396A">
      <w:pPr>
        <w:rPr>
          <w:rFonts w:eastAsia="Calibri" w:cs="Arial"/>
          <w:bCs/>
        </w:rPr>
      </w:pPr>
      <w:r>
        <w:rPr>
          <w:rFonts w:eastAsia="Calibri" w:cs="Arial"/>
          <w:bCs/>
        </w:rPr>
        <w:t>We have provided some guidance for each question, explaining why we are asking the question and explaining the type of information that we want you to include in your response.</w:t>
      </w:r>
    </w:p>
    <w:p w14:paraId="492008F2" w14:textId="6D03F664" w:rsidR="00F2396A" w:rsidRDefault="00F2396A" w:rsidP="00F2396A">
      <w:pPr>
        <w:rPr>
          <w:rFonts w:eastAsia="Calibri" w:cs="Arial"/>
          <w:bCs/>
        </w:rPr>
      </w:pPr>
    </w:p>
    <w:p w14:paraId="3A762889" w14:textId="15A4F43F" w:rsidR="00990EFE" w:rsidRDefault="00B12F81" w:rsidP="00F2396A">
      <w:pPr>
        <w:rPr>
          <w:rFonts w:eastAsia="Calibri" w:cs="Arial"/>
          <w:bCs/>
        </w:rPr>
      </w:pPr>
      <w:r w:rsidRPr="00E14FC2">
        <w:rPr>
          <w:rFonts w:eastAsia="Calibri" w:cs="Arial"/>
          <w:bCs/>
        </w:rPr>
        <w:t>There is a limit of 15,000 characters to the length of your response. This roughly equates to 2-3,000 words, which is more than enough for you to provide a full response</w:t>
      </w:r>
      <w:r>
        <w:rPr>
          <w:rFonts w:eastAsia="Calibri" w:cs="Arial"/>
          <w:bCs/>
        </w:rPr>
        <w:t xml:space="preserve"> and we do not expect you to use the full amount available. However, v</w:t>
      </w:r>
      <w:r w:rsidR="00990EFE">
        <w:rPr>
          <w:rFonts w:eastAsia="Calibri" w:cs="Arial"/>
          <w:bCs/>
        </w:rPr>
        <w:t xml:space="preserve">ery brief answers will not provide us with enough information to carry out an assessment of </w:t>
      </w:r>
      <w:r w:rsidR="00446CBA">
        <w:rPr>
          <w:rFonts w:eastAsia="Calibri" w:cs="Arial"/>
          <w:bCs/>
        </w:rPr>
        <w:t>your practice</w:t>
      </w:r>
      <w:r w:rsidR="00990EFE">
        <w:rPr>
          <w:rFonts w:eastAsia="Calibri" w:cs="Arial"/>
          <w:bCs/>
        </w:rPr>
        <w:t xml:space="preserve">. When we reviewed the Supervision Returns in 2015-16, we found that the </w:t>
      </w:r>
      <w:r w:rsidR="00444757">
        <w:rPr>
          <w:rFonts w:eastAsia="Calibri" w:cs="Arial"/>
          <w:bCs/>
        </w:rPr>
        <w:t xml:space="preserve">practices </w:t>
      </w:r>
      <w:r w:rsidR="00990EFE">
        <w:rPr>
          <w:rFonts w:eastAsia="Calibri" w:cs="Arial"/>
          <w:bCs/>
        </w:rPr>
        <w:t xml:space="preserve">most likely to be assessed as high risk were those who provided the most limited answers. Follow-up Supervision visits were required to gather more information. We appreciate </w:t>
      </w:r>
      <w:r w:rsidR="006928B6">
        <w:rPr>
          <w:rFonts w:eastAsia="Calibri" w:cs="Arial"/>
          <w:bCs/>
        </w:rPr>
        <w:t>the</w:t>
      </w:r>
      <w:r w:rsidR="00990EFE">
        <w:rPr>
          <w:rFonts w:eastAsia="Calibri" w:cs="Arial"/>
          <w:bCs/>
        </w:rPr>
        <w:t xml:space="preserve"> time </w:t>
      </w:r>
      <w:r w:rsidR="006928B6">
        <w:rPr>
          <w:rFonts w:eastAsia="Calibri" w:cs="Arial"/>
          <w:bCs/>
        </w:rPr>
        <w:t xml:space="preserve">that it takes </w:t>
      </w:r>
      <w:r w:rsidR="00990EFE">
        <w:rPr>
          <w:rFonts w:eastAsia="Calibri" w:cs="Arial"/>
          <w:bCs/>
        </w:rPr>
        <w:t xml:space="preserve">to provide </w:t>
      </w:r>
      <w:r w:rsidR="006928B6">
        <w:rPr>
          <w:rFonts w:eastAsia="Calibri" w:cs="Arial"/>
          <w:bCs/>
        </w:rPr>
        <w:t>comprehensive</w:t>
      </w:r>
      <w:r w:rsidR="00990EFE">
        <w:rPr>
          <w:rFonts w:eastAsia="Calibri" w:cs="Arial"/>
          <w:bCs/>
        </w:rPr>
        <w:t xml:space="preserve"> responses, but if you </w:t>
      </w:r>
      <w:proofErr w:type="gramStart"/>
      <w:r w:rsidR="00990EFE">
        <w:rPr>
          <w:rFonts w:eastAsia="Calibri" w:cs="Arial"/>
          <w:bCs/>
        </w:rPr>
        <w:t>are able to</w:t>
      </w:r>
      <w:proofErr w:type="gramEnd"/>
      <w:r w:rsidR="00990EFE">
        <w:rPr>
          <w:rFonts w:eastAsia="Calibri" w:cs="Arial"/>
          <w:bCs/>
        </w:rPr>
        <w:t xml:space="preserve"> </w:t>
      </w:r>
      <w:r w:rsidR="006928B6">
        <w:rPr>
          <w:rFonts w:eastAsia="Calibri" w:cs="Arial"/>
          <w:bCs/>
        </w:rPr>
        <w:t>do so</w:t>
      </w:r>
      <w:r w:rsidR="00990EFE">
        <w:rPr>
          <w:rFonts w:eastAsia="Calibri" w:cs="Arial"/>
          <w:bCs/>
        </w:rPr>
        <w:t>, illustrating it with examples, we are less likely to need to conduct a follow-up visit.</w:t>
      </w:r>
    </w:p>
    <w:p w14:paraId="62AD71B9" w14:textId="77777777" w:rsidR="00990EFE" w:rsidRDefault="00990EFE" w:rsidP="00F2396A">
      <w:pPr>
        <w:rPr>
          <w:rFonts w:eastAsia="Calibri" w:cs="Arial"/>
          <w:bCs/>
        </w:rPr>
      </w:pPr>
    </w:p>
    <w:p w14:paraId="4C10494C" w14:textId="476643FC" w:rsidR="00F2396A" w:rsidRDefault="00F2396A" w:rsidP="00F2396A">
      <w:pPr>
        <w:rPr>
          <w:rFonts w:eastAsia="Calibri" w:cs="Arial"/>
          <w:bCs/>
        </w:rPr>
      </w:pPr>
      <w:r>
        <w:rPr>
          <w:rFonts w:eastAsia="Calibri" w:cs="Arial"/>
          <w:bCs/>
        </w:rPr>
        <w:t>You do not need to provide any other documents, but we may ask you for further information when we review your Return.</w:t>
      </w:r>
    </w:p>
    <w:p w14:paraId="0CE131F8" w14:textId="3646B07D" w:rsidR="00F2396A" w:rsidRDefault="00F2396A" w:rsidP="00F2396A">
      <w:pPr>
        <w:rPr>
          <w:rFonts w:eastAsia="Calibri" w:cs="Arial"/>
          <w:bCs/>
        </w:rPr>
      </w:pPr>
    </w:p>
    <w:p w14:paraId="0D78F842" w14:textId="77777777" w:rsidR="00990EFE" w:rsidRPr="006E3AE9" w:rsidRDefault="00990EFE" w:rsidP="006E3AE9">
      <w:pPr>
        <w:pBdr>
          <w:top w:val="single" w:sz="4" w:space="1" w:color="auto"/>
          <w:left w:val="single" w:sz="4" w:space="4" w:color="auto"/>
          <w:bottom w:val="single" w:sz="4" w:space="1" w:color="auto"/>
          <w:right w:val="single" w:sz="4" w:space="4" w:color="auto"/>
        </w:pBdr>
        <w:rPr>
          <w:rFonts w:eastAsia="Calibri" w:cs="Arial"/>
        </w:rPr>
      </w:pPr>
      <w:r w:rsidRPr="006E3AE9">
        <w:rPr>
          <w:rFonts w:eastAsia="Calibri" w:cs="Arial"/>
        </w:rPr>
        <w:t xml:space="preserve">If you need clarification or help with any of the questions or submitting your completed Return, please email </w:t>
      </w:r>
      <w:hyperlink r:id="rId12" w:history="1">
        <w:r w:rsidRPr="006E3AE9">
          <w:rPr>
            <w:rStyle w:val="Hyperlink"/>
            <w:rFonts w:eastAsia="Calibri" w:cs="Arial"/>
          </w:rPr>
          <w:t>supervision@barstandardsboard.org.uk</w:t>
        </w:r>
      </w:hyperlink>
      <w:r w:rsidRPr="006E3AE9">
        <w:rPr>
          <w:rFonts w:eastAsia="Calibri" w:cs="Arial"/>
        </w:rPr>
        <w:t xml:space="preserve"> and a member of the Supervision team will be pleased to help you. </w:t>
      </w:r>
    </w:p>
    <w:p w14:paraId="389EBD80" w14:textId="77777777" w:rsidR="00990EFE" w:rsidRDefault="00990EFE" w:rsidP="00F2396A">
      <w:pPr>
        <w:rPr>
          <w:rFonts w:eastAsia="Calibri" w:cs="Arial"/>
          <w:b/>
        </w:rPr>
      </w:pPr>
    </w:p>
    <w:p w14:paraId="30B7F06A" w14:textId="06A9C067" w:rsidR="008F7BCF" w:rsidRDefault="008F7BCF" w:rsidP="00A855CE">
      <w:pPr>
        <w:spacing w:after="120"/>
        <w:rPr>
          <w:rFonts w:eastAsia="Calibri" w:cs="Arial"/>
          <w:b/>
        </w:rPr>
      </w:pPr>
      <w:r>
        <w:rPr>
          <w:rFonts w:eastAsia="Calibri" w:cs="Arial"/>
          <w:b/>
        </w:rPr>
        <w:t xml:space="preserve">How to submit your completed </w:t>
      </w:r>
      <w:r w:rsidR="00536C04">
        <w:rPr>
          <w:rFonts w:eastAsia="Calibri" w:cs="Arial"/>
          <w:b/>
        </w:rPr>
        <w:t>R</w:t>
      </w:r>
      <w:r>
        <w:rPr>
          <w:rFonts w:eastAsia="Calibri" w:cs="Arial"/>
          <w:b/>
        </w:rPr>
        <w:t>eturn</w:t>
      </w:r>
    </w:p>
    <w:p w14:paraId="36809D57" w14:textId="48A15BCC" w:rsidR="008F7BCF" w:rsidRPr="008F7BCF" w:rsidRDefault="008F7BCF" w:rsidP="00FD7A88">
      <w:pPr>
        <w:rPr>
          <w:rFonts w:eastAsia="Calibri" w:cs="Arial"/>
          <w:bCs/>
        </w:rPr>
      </w:pPr>
      <w:r w:rsidRPr="006E3AE9">
        <w:rPr>
          <w:rFonts w:eastAsia="Calibri" w:cs="Arial"/>
          <w:bCs/>
        </w:rPr>
        <w:t xml:space="preserve">You must complete the </w:t>
      </w:r>
      <w:r w:rsidR="00316EDF">
        <w:rPr>
          <w:rFonts w:eastAsia="Calibri" w:cs="Arial"/>
          <w:bCs/>
        </w:rPr>
        <w:t>R</w:t>
      </w:r>
      <w:r w:rsidRPr="006E3AE9">
        <w:rPr>
          <w:rFonts w:eastAsia="Calibri" w:cs="Arial"/>
          <w:bCs/>
        </w:rPr>
        <w:t xml:space="preserve">eturn using the form on </w:t>
      </w:r>
      <w:proofErr w:type="spellStart"/>
      <w:r w:rsidRPr="006E3AE9">
        <w:rPr>
          <w:rFonts w:eastAsia="Calibri" w:cs="Arial"/>
          <w:bCs/>
        </w:rPr>
        <w:t>MyBar</w:t>
      </w:r>
      <w:proofErr w:type="spellEnd"/>
      <w:r w:rsidRPr="006E3AE9">
        <w:rPr>
          <w:rFonts w:eastAsia="Calibri" w:cs="Arial"/>
          <w:bCs/>
        </w:rPr>
        <w:t>.</w:t>
      </w:r>
      <w:r>
        <w:rPr>
          <w:rFonts w:eastAsia="Calibri" w:cs="Arial"/>
          <w:bCs/>
        </w:rPr>
        <w:t xml:space="preserve"> T</w:t>
      </w:r>
      <w:r w:rsidR="008D287B">
        <w:rPr>
          <w:rFonts w:eastAsia="Calibri" w:cs="Arial"/>
          <w:bCs/>
        </w:rPr>
        <w:t>his enables us to assess and collate the responses efficiently. T</w:t>
      </w:r>
      <w:r>
        <w:rPr>
          <w:rFonts w:eastAsia="Calibri" w:cs="Arial"/>
          <w:bCs/>
        </w:rPr>
        <w:t xml:space="preserve">he Word version that follows has been provided </w:t>
      </w:r>
      <w:r w:rsidR="008D287B">
        <w:rPr>
          <w:rFonts w:eastAsia="Calibri" w:cs="Arial"/>
          <w:bCs/>
        </w:rPr>
        <w:t xml:space="preserve">solely for your own use, </w:t>
      </w:r>
      <w:r w:rsidR="00A855CE">
        <w:rPr>
          <w:rFonts w:eastAsia="Calibri" w:cs="Arial"/>
          <w:bCs/>
        </w:rPr>
        <w:t xml:space="preserve">in case you want to use it </w:t>
      </w:r>
      <w:r>
        <w:rPr>
          <w:rFonts w:eastAsia="Calibri" w:cs="Arial"/>
          <w:bCs/>
        </w:rPr>
        <w:t>to assist you when preparing your responses.</w:t>
      </w:r>
    </w:p>
    <w:p w14:paraId="51259102" w14:textId="77777777" w:rsidR="008F7BCF" w:rsidRDefault="008F7BCF" w:rsidP="00FD7A88">
      <w:pPr>
        <w:rPr>
          <w:rFonts w:eastAsia="Calibri" w:cs="Arial"/>
          <w:b/>
        </w:rPr>
      </w:pPr>
    </w:p>
    <w:p w14:paraId="6631E91A" w14:textId="71B46341" w:rsidR="006449D1" w:rsidRDefault="006449D1" w:rsidP="00A855CE">
      <w:pPr>
        <w:spacing w:after="120"/>
        <w:rPr>
          <w:rFonts w:eastAsia="Calibri" w:cs="Arial"/>
          <w:b/>
        </w:rPr>
      </w:pPr>
      <w:r>
        <w:rPr>
          <w:rFonts w:eastAsia="Calibri" w:cs="Arial"/>
          <w:b/>
        </w:rPr>
        <w:t xml:space="preserve">Deadline for submitting your </w:t>
      </w:r>
      <w:r w:rsidR="00536C04">
        <w:rPr>
          <w:rFonts w:eastAsia="Calibri" w:cs="Arial"/>
          <w:b/>
        </w:rPr>
        <w:t>R</w:t>
      </w:r>
      <w:r>
        <w:rPr>
          <w:rFonts w:eastAsia="Calibri" w:cs="Arial"/>
          <w:b/>
        </w:rPr>
        <w:t>eturn</w:t>
      </w:r>
    </w:p>
    <w:p w14:paraId="2DD94934" w14:textId="191D2A63" w:rsidR="006449D1" w:rsidRPr="006449D1" w:rsidRDefault="005E23D6" w:rsidP="00FD7A88">
      <w:pPr>
        <w:rPr>
          <w:rFonts w:eastAsia="Calibri" w:cs="Arial"/>
          <w:bCs/>
        </w:rPr>
      </w:pPr>
      <w:r>
        <w:rPr>
          <w:rFonts w:eastAsia="Calibri" w:cs="Arial"/>
          <w:bCs/>
        </w:rPr>
        <w:t xml:space="preserve">The deadline for submitting your </w:t>
      </w:r>
      <w:r w:rsidR="006449D1">
        <w:rPr>
          <w:rFonts w:eastAsia="Calibri" w:cs="Arial"/>
          <w:bCs/>
        </w:rPr>
        <w:t xml:space="preserve">completed </w:t>
      </w:r>
      <w:r w:rsidR="00F2396A">
        <w:rPr>
          <w:rFonts w:eastAsia="Calibri" w:cs="Arial"/>
          <w:bCs/>
        </w:rPr>
        <w:t>R</w:t>
      </w:r>
      <w:r w:rsidR="006449D1">
        <w:rPr>
          <w:rFonts w:eastAsia="Calibri" w:cs="Arial"/>
          <w:bCs/>
        </w:rPr>
        <w:t xml:space="preserve">eturn to us </w:t>
      </w:r>
      <w:r>
        <w:rPr>
          <w:rFonts w:eastAsia="Calibri" w:cs="Arial"/>
          <w:bCs/>
        </w:rPr>
        <w:t>is</w:t>
      </w:r>
      <w:r w:rsidR="006449D1">
        <w:rPr>
          <w:rFonts w:eastAsia="Calibri" w:cs="Arial"/>
          <w:bCs/>
        </w:rPr>
        <w:t xml:space="preserve"> </w:t>
      </w:r>
      <w:r w:rsidR="00415316">
        <w:rPr>
          <w:rFonts w:eastAsia="Calibri" w:cs="Arial"/>
          <w:b/>
        </w:rPr>
        <w:t>4 January 2021</w:t>
      </w:r>
      <w:r w:rsidR="006449D1">
        <w:rPr>
          <w:rFonts w:eastAsia="Calibri" w:cs="Arial"/>
          <w:bCs/>
        </w:rPr>
        <w:t>.</w:t>
      </w:r>
      <w:r w:rsidR="00A855CE">
        <w:rPr>
          <w:rFonts w:eastAsia="Calibri" w:cs="Arial"/>
          <w:bCs/>
        </w:rPr>
        <w:t xml:space="preserve"> </w:t>
      </w:r>
      <w:r w:rsidRPr="00585253">
        <w:rPr>
          <w:rFonts w:eastAsia="Calibri" w:cs="Arial"/>
          <w:bCs/>
        </w:rPr>
        <w:t>We appreciate that the health emergency (C</w:t>
      </w:r>
      <w:r w:rsidR="000E765F" w:rsidRPr="00585253">
        <w:rPr>
          <w:rFonts w:eastAsia="Calibri" w:cs="Arial"/>
          <w:bCs/>
        </w:rPr>
        <w:t>OVID</w:t>
      </w:r>
      <w:r w:rsidRPr="00585253">
        <w:rPr>
          <w:rFonts w:eastAsia="Calibri" w:cs="Arial"/>
          <w:bCs/>
        </w:rPr>
        <w:t>-19) has affected the Bar in a range of ways</w:t>
      </w:r>
      <w:r w:rsidR="00A976F0" w:rsidRPr="00585253">
        <w:rPr>
          <w:rFonts w:eastAsia="Calibri" w:cs="Arial"/>
          <w:bCs/>
        </w:rPr>
        <w:t xml:space="preserve"> and for many this has been a very difficult time</w:t>
      </w:r>
      <w:r w:rsidRPr="00585253">
        <w:rPr>
          <w:rFonts w:eastAsia="Calibri" w:cs="Arial"/>
          <w:bCs/>
        </w:rPr>
        <w:t>. Indeed, your responses to some of the questions will help us to understand this better</w:t>
      </w:r>
      <w:r w:rsidR="00A976F0" w:rsidRPr="00585253">
        <w:rPr>
          <w:rFonts w:eastAsia="Calibri" w:cs="Arial"/>
          <w:bCs/>
        </w:rPr>
        <w:t>.</w:t>
      </w:r>
      <w:r w:rsidR="00A976F0" w:rsidRPr="00A43AB4">
        <w:rPr>
          <w:rFonts w:eastAsia="Calibri" w:cs="Arial"/>
          <w:bCs/>
        </w:rPr>
        <w:t xml:space="preserve"> </w:t>
      </w:r>
      <w:r w:rsidR="006449D1" w:rsidRPr="00A43AB4">
        <w:rPr>
          <w:rFonts w:eastAsia="Calibri" w:cs="Arial"/>
          <w:bCs/>
        </w:rPr>
        <w:t>If this deadline is going to be difficult for you to meet</w:t>
      </w:r>
      <w:r w:rsidRPr="00A43AB4">
        <w:rPr>
          <w:rFonts w:eastAsia="Calibri" w:cs="Arial"/>
          <w:bCs/>
        </w:rPr>
        <w:t xml:space="preserve"> because</w:t>
      </w:r>
      <w:r>
        <w:rPr>
          <w:rFonts w:eastAsia="Calibri" w:cs="Arial"/>
          <w:bCs/>
        </w:rPr>
        <w:t xml:space="preserve"> of the impact of C</w:t>
      </w:r>
      <w:r w:rsidR="00071A9C">
        <w:rPr>
          <w:rFonts w:eastAsia="Calibri" w:cs="Arial"/>
          <w:bCs/>
        </w:rPr>
        <w:t>OVID</w:t>
      </w:r>
      <w:r>
        <w:rPr>
          <w:rFonts w:eastAsia="Calibri" w:cs="Arial"/>
          <w:bCs/>
        </w:rPr>
        <w:t>-19 (or indeed for any other reason)</w:t>
      </w:r>
      <w:r w:rsidR="006449D1">
        <w:rPr>
          <w:rFonts w:eastAsia="Calibri" w:cs="Arial"/>
          <w:bCs/>
        </w:rPr>
        <w:t xml:space="preserve">, please contact us by emailing </w:t>
      </w:r>
      <w:hyperlink r:id="rId13" w:history="1">
        <w:r w:rsidR="006449D1" w:rsidRPr="00DD3382">
          <w:rPr>
            <w:rStyle w:val="Hyperlink"/>
            <w:rFonts w:eastAsia="Calibri" w:cs="Arial"/>
            <w:bCs/>
          </w:rPr>
          <w:t>supervision@barstandardsboard.org.uk</w:t>
        </w:r>
      </w:hyperlink>
      <w:r w:rsidR="006449D1">
        <w:rPr>
          <w:rFonts w:eastAsia="Calibri" w:cs="Arial"/>
          <w:bCs/>
        </w:rPr>
        <w:t xml:space="preserve"> so that we can discuss it with you.</w:t>
      </w:r>
    </w:p>
    <w:p w14:paraId="5B9380FB" w14:textId="77777777" w:rsidR="006449D1" w:rsidRDefault="006449D1" w:rsidP="00FD7A88">
      <w:pPr>
        <w:rPr>
          <w:rFonts w:eastAsia="Calibri" w:cs="Arial"/>
          <w:b/>
        </w:rPr>
      </w:pPr>
    </w:p>
    <w:p w14:paraId="1C4270D4" w14:textId="56D5F222" w:rsidR="008D2269" w:rsidRDefault="008D2269" w:rsidP="00A855CE">
      <w:pPr>
        <w:spacing w:after="120"/>
        <w:rPr>
          <w:rFonts w:eastAsia="Calibri" w:cs="Arial"/>
          <w:b/>
        </w:rPr>
      </w:pPr>
      <w:r w:rsidRPr="00A032F4">
        <w:rPr>
          <w:rFonts w:eastAsia="Calibri" w:cs="Arial"/>
          <w:b/>
        </w:rPr>
        <w:t>Confidentiality of information that you provide to us</w:t>
      </w:r>
    </w:p>
    <w:p w14:paraId="48902ED4" w14:textId="7BEDC634" w:rsidR="00316EDF" w:rsidRPr="00A032F4" w:rsidRDefault="008D2269" w:rsidP="00316EDF">
      <w:pPr>
        <w:rPr>
          <w:rFonts w:eastAsia="Calibri" w:cs="Arial"/>
        </w:rPr>
      </w:pPr>
      <w:r w:rsidRPr="00A032F4">
        <w:rPr>
          <w:rFonts w:eastAsia="Calibri" w:cs="Arial"/>
        </w:rPr>
        <w:t xml:space="preserve">When exercising our regulatory functions, we may be in control of various types of private or sensitive information, including commercially sensitive information about chambers, entities </w:t>
      </w:r>
      <w:r w:rsidRPr="00A032F4">
        <w:rPr>
          <w:rFonts w:eastAsia="Calibri" w:cs="Arial"/>
        </w:rPr>
        <w:lastRenderedPageBreak/>
        <w:t xml:space="preserve">and their bank accounts; personal or sensitive information about individual barristers or their clients; and documents which would be covered by legal professional privilege. The BSB is under a range of legal duties to keep confidential the information in its control or possession that is of a private nature. These duties restrict </w:t>
      </w:r>
      <w:r w:rsidR="00FD7A88">
        <w:rPr>
          <w:rFonts w:eastAsia="Calibri" w:cs="Arial"/>
        </w:rPr>
        <w:t>our</w:t>
      </w:r>
      <w:r w:rsidRPr="00A032F4">
        <w:rPr>
          <w:rFonts w:eastAsia="Calibri" w:cs="Arial"/>
        </w:rPr>
        <w:t xml:space="preserve"> powers to share data with third parties. However, in exceptional circumstances where it is in the public interest, information may be shared with other regulators or agencies.</w:t>
      </w:r>
      <w:r w:rsidR="00684D03" w:rsidRPr="00684D03">
        <w:rPr>
          <w:rFonts w:eastAsia="Calibri" w:cs="Arial"/>
          <w:b/>
        </w:rPr>
        <w:t xml:space="preserve"> </w:t>
      </w:r>
      <w:r w:rsidR="00316EDF" w:rsidRPr="00A032F4">
        <w:rPr>
          <w:rFonts w:eastAsia="Calibri" w:cs="Arial"/>
        </w:rPr>
        <w:t>To find out more about how we handle personal data</w:t>
      </w:r>
      <w:r w:rsidR="00316EDF">
        <w:rPr>
          <w:rFonts w:eastAsia="Calibri" w:cs="Arial"/>
        </w:rPr>
        <w:t>, please</w:t>
      </w:r>
      <w:r w:rsidR="00316EDF" w:rsidRPr="00A032F4">
        <w:rPr>
          <w:rFonts w:eastAsia="Calibri" w:cs="Arial"/>
        </w:rPr>
        <w:t xml:space="preserve"> see our </w:t>
      </w:r>
      <w:hyperlink r:id="rId14" w:history="1">
        <w:r w:rsidR="00316EDF" w:rsidRPr="00A032F4">
          <w:rPr>
            <w:rFonts w:eastAsia="Calibri" w:cs="Arial"/>
            <w:color w:val="0563C1"/>
            <w:u w:val="single"/>
          </w:rPr>
          <w:t>privacy statement</w:t>
        </w:r>
      </w:hyperlink>
      <w:r w:rsidR="00316EDF" w:rsidRPr="00A032F4">
        <w:rPr>
          <w:rFonts w:eastAsia="Calibri" w:cs="Arial"/>
        </w:rPr>
        <w:t>.</w:t>
      </w:r>
    </w:p>
    <w:p w14:paraId="560152BD" w14:textId="77777777" w:rsidR="00316EDF" w:rsidRDefault="00316EDF" w:rsidP="00684D03">
      <w:pPr>
        <w:rPr>
          <w:rFonts w:eastAsia="Calibri" w:cs="Arial"/>
          <w:b/>
        </w:rPr>
      </w:pPr>
    </w:p>
    <w:p w14:paraId="22A478A3" w14:textId="09006637" w:rsidR="00684D03" w:rsidRDefault="00684D03" w:rsidP="00316EDF">
      <w:pPr>
        <w:spacing w:after="120"/>
        <w:rPr>
          <w:rFonts w:eastAsia="Calibri" w:cs="Arial"/>
          <w:b/>
        </w:rPr>
      </w:pPr>
      <w:r w:rsidRPr="00F2396A">
        <w:rPr>
          <w:rFonts w:eastAsia="Calibri" w:cs="Arial"/>
          <w:b/>
        </w:rPr>
        <w:t>When you can expect to hear from us</w:t>
      </w:r>
      <w:r>
        <w:rPr>
          <w:rFonts w:eastAsia="Calibri" w:cs="Arial"/>
          <w:b/>
        </w:rPr>
        <w:t xml:space="preserve"> and what happens next</w:t>
      </w:r>
    </w:p>
    <w:p w14:paraId="2756D3D7" w14:textId="4D7D4A9D" w:rsidR="00684D03" w:rsidRDefault="00684D03" w:rsidP="00684D03">
      <w:pPr>
        <w:rPr>
          <w:rFonts w:eastAsia="Calibri" w:cs="Arial"/>
          <w:bCs/>
        </w:rPr>
      </w:pPr>
      <w:r>
        <w:rPr>
          <w:rFonts w:eastAsia="Calibri" w:cs="Arial"/>
          <w:bCs/>
        </w:rPr>
        <w:t>We will be reviewing the Returns</w:t>
      </w:r>
      <w:r w:rsidR="00171F9D">
        <w:rPr>
          <w:rFonts w:eastAsia="Calibri" w:cs="Arial"/>
          <w:bCs/>
        </w:rPr>
        <w:t xml:space="preserve"> as they are submitted </w:t>
      </w:r>
      <w:r>
        <w:rPr>
          <w:rFonts w:eastAsia="Calibri" w:cs="Arial"/>
          <w:bCs/>
        </w:rPr>
        <w:t xml:space="preserve">and you can expect to hear from us </w:t>
      </w:r>
      <w:r w:rsidR="00171F9D">
        <w:rPr>
          <w:rFonts w:eastAsia="Calibri" w:cs="Arial"/>
          <w:bCs/>
        </w:rPr>
        <w:t>by the second quarter of 2021</w:t>
      </w:r>
      <w:r w:rsidR="00FA13B6">
        <w:rPr>
          <w:rFonts w:eastAsia="Calibri" w:cs="Arial"/>
          <w:bCs/>
        </w:rPr>
        <w:t>, depending on when you submit your response</w:t>
      </w:r>
      <w:r>
        <w:rPr>
          <w:rFonts w:eastAsia="Calibri" w:cs="Arial"/>
          <w:bCs/>
        </w:rPr>
        <w:t xml:space="preserve">. We will contact you to tell you whether </w:t>
      </w:r>
      <w:r w:rsidR="00446CBA">
        <w:rPr>
          <w:rFonts w:eastAsia="Calibri" w:cs="Arial"/>
          <w:bCs/>
        </w:rPr>
        <w:t>your practice</w:t>
      </w:r>
      <w:r w:rsidR="00444757">
        <w:rPr>
          <w:rFonts w:eastAsia="Calibri" w:cs="Arial"/>
          <w:bCs/>
        </w:rPr>
        <w:t xml:space="preserve"> </w:t>
      </w:r>
      <w:r>
        <w:rPr>
          <w:rFonts w:eastAsia="Calibri" w:cs="Arial"/>
          <w:bCs/>
        </w:rPr>
        <w:t>has been assessed as high, medium or low risk, and agree with you any follow up actions that may be required. We will call the contact you have given us and follow up in writing.</w:t>
      </w:r>
    </w:p>
    <w:p w14:paraId="1D569521" w14:textId="71E5EBE6" w:rsidR="0045570D" w:rsidRPr="00206D4E" w:rsidRDefault="0045570D" w:rsidP="0045570D">
      <w:pPr>
        <w:autoSpaceDE w:val="0"/>
        <w:autoSpaceDN w:val="0"/>
        <w:adjustRightInd w:val="0"/>
        <w:spacing w:line="240" w:lineRule="auto"/>
        <w:rPr>
          <w:rFonts w:cs="Arial"/>
          <w:color w:val="000000"/>
        </w:rPr>
      </w:pPr>
    </w:p>
    <w:p w14:paraId="22D9B790" w14:textId="77777777" w:rsidR="004610D5" w:rsidRPr="00A032F4" w:rsidRDefault="004610D5" w:rsidP="004610D5">
      <w:pPr>
        <w:autoSpaceDE w:val="0"/>
        <w:autoSpaceDN w:val="0"/>
        <w:adjustRightInd w:val="0"/>
        <w:spacing w:line="240" w:lineRule="auto"/>
        <w:rPr>
          <w:rFonts w:cs="Arial"/>
          <w:b/>
          <w:bCs/>
          <w:color w:val="000000"/>
        </w:rPr>
      </w:pPr>
      <w:r w:rsidRPr="00A032F4">
        <w:rPr>
          <w:rFonts w:cs="Arial"/>
          <w:b/>
          <w:bCs/>
          <w:color w:val="000000"/>
        </w:rPr>
        <w:t>Contact details</w:t>
      </w:r>
    </w:p>
    <w:p w14:paraId="1563DD2A" w14:textId="77777777" w:rsidR="004610D5" w:rsidRPr="00A032F4" w:rsidRDefault="004610D5" w:rsidP="004610D5">
      <w:pPr>
        <w:autoSpaceDE w:val="0"/>
        <w:autoSpaceDN w:val="0"/>
        <w:adjustRightInd w:val="0"/>
        <w:spacing w:line="240" w:lineRule="auto"/>
        <w:rPr>
          <w:rFonts w:cs="Arial"/>
          <w:i/>
          <w:iCs/>
          <w:color w:val="000000"/>
        </w:rPr>
      </w:pPr>
    </w:p>
    <w:p w14:paraId="33286388" w14:textId="098366A6" w:rsidR="004610D5" w:rsidRPr="00A032F4" w:rsidRDefault="007A53F7" w:rsidP="004610D5">
      <w:pPr>
        <w:autoSpaceDE w:val="0"/>
        <w:autoSpaceDN w:val="0"/>
        <w:adjustRightInd w:val="0"/>
        <w:spacing w:line="240" w:lineRule="auto"/>
        <w:rPr>
          <w:rFonts w:cs="Arial"/>
          <w:iCs/>
          <w:color w:val="000000"/>
        </w:rPr>
      </w:pPr>
      <w:r w:rsidRPr="007A53F7">
        <w:rPr>
          <w:rFonts w:cs="Arial"/>
          <w:iCs/>
          <w:color w:val="000000"/>
        </w:rPr>
        <w:t>If someone that you employ has completed the Return on your behalf and you would like us to liaise with them, p</w:t>
      </w:r>
      <w:r>
        <w:rPr>
          <w:rFonts w:cs="Arial"/>
          <w:iCs/>
          <w:color w:val="000000"/>
        </w:rPr>
        <w:t>lease</w:t>
      </w:r>
      <w:r w:rsidR="004610D5" w:rsidRPr="00A032F4">
        <w:rPr>
          <w:rFonts w:cs="Arial"/>
          <w:iCs/>
          <w:color w:val="000000"/>
        </w:rPr>
        <w:t xml:space="preserve"> provide the name of the person we can contact about the </w:t>
      </w:r>
      <w:r w:rsidR="004610D5">
        <w:rPr>
          <w:rFonts w:cs="Arial"/>
          <w:iCs/>
          <w:color w:val="000000"/>
        </w:rPr>
        <w:t>R</w:t>
      </w:r>
      <w:r w:rsidR="004610D5" w:rsidRPr="00A032F4">
        <w:rPr>
          <w:rFonts w:cs="Arial"/>
          <w:iCs/>
          <w:color w:val="000000"/>
        </w:rPr>
        <w:t>eturn.</w:t>
      </w:r>
    </w:p>
    <w:p w14:paraId="2F7F38FD" w14:textId="77777777" w:rsidR="004610D5" w:rsidRPr="00A032F4" w:rsidRDefault="004610D5" w:rsidP="004610D5">
      <w:pPr>
        <w:autoSpaceDE w:val="0"/>
        <w:autoSpaceDN w:val="0"/>
        <w:adjustRightInd w:val="0"/>
        <w:spacing w:line="240" w:lineRule="auto"/>
        <w:rPr>
          <w:rFonts w:cs="Arial"/>
          <w:b/>
          <w:bCs/>
          <w:i/>
          <w:iCs/>
          <w:color w:val="000000"/>
        </w:rPr>
      </w:pPr>
    </w:p>
    <w:p w14:paraId="3EBA20EB" w14:textId="77777777" w:rsidR="004610D5" w:rsidRPr="00A032F4" w:rsidRDefault="004610D5" w:rsidP="004610D5">
      <w:pPr>
        <w:autoSpaceDE w:val="0"/>
        <w:autoSpaceDN w:val="0"/>
        <w:adjustRightInd w:val="0"/>
        <w:spacing w:line="240" w:lineRule="auto"/>
        <w:rPr>
          <w:rFonts w:cs="Arial"/>
          <w:color w:val="000000"/>
        </w:rPr>
      </w:pPr>
      <w:r w:rsidRPr="00A032F4">
        <w:rPr>
          <w:rFonts w:cs="Arial"/>
          <w:b/>
          <w:bCs/>
          <w:color w:val="000000"/>
        </w:rPr>
        <w:t xml:space="preserve">Name: </w:t>
      </w:r>
    </w:p>
    <w:p w14:paraId="058DBD81" w14:textId="77777777" w:rsidR="004610D5" w:rsidRPr="00A032F4" w:rsidRDefault="004610D5" w:rsidP="004610D5">
      <w:pPr>
        <w:autoSpaceDE w:val="0"/>
        <w:autoSpaceDN w:val="0"/>
        <w:adjustRightInd w:val="0"/>
        <w:spacing w:line="240" w:lineRule="auto"/>
        <w:rPr>
          <w:rFonts w:cs="Arial"/>
          <w:color w:val="000000"/>
        </w:rPr>
      </w:pPr>
    </w:p>
    <w:p w14:paraId="29ABA115" w14:textId="77777777" w:rsidR="004610D5" w:rsidRPr="00A032F4" w:rsidRDefault="004610D5" w:rsidP="004610D5">
      <w:pPr>
        <w:autoSpaceDE w:val="0"/>
        <w:autoSpaceDN w:val="0"/>
        <w:adjustRightInd w:val="0"/>
        <w:spacing w:line="240" w:lineRule="auto"/>
        <w:rPr>
          <w:rFonts w:cs="Arial"/>
          <w:color w:val="000000"/>
        </w:rPr>
      </w:pPr>
      <w:r w:rsidRPr="00A032F4">
        <w:rPr>
          <w:rFonts w:cs="Arial"/>
          <w:b/>
          <w:bCs/>
          <w:color w:val="000000"/>
        </w:rPr>
        <w:t>Job title or role:</w:t>
      </w:r>
    </w:p>
    <w:p w14:paraId="384F6458" w14:textId="77777777" w:rsidR="004610D5" w:rsidRPr="00A032F4" w:rsidRDefault="004610D5" w:rsidP="004610D5">
      <w:pPr>
        <w:pStyle w:val="ListParagraph"/>
        <w:rPr>
          <w:rFonts w:cs="Arial"/>
          <w:b/>
          <w:bCs/>
          <w:color w:val="000000"/>
        </w:rPr>
      </w:pPr>
    </w:p>
    <w:p w14:paraId="58C942E8" w14:textId="77777777" w:rsidR="004610D5" w:rsidRPr="00A032F4" w:rsidRDefault="004610D5" w:rsidP="004610D5">
      <w:pPr>
        <w:autoSpaceDE w:val="0"/>
        <w:autoSpaceDN w:val="0"/>
        <w:adjustRightInd w:val="0"/>
        <w:spacing w:line="240" w:lineRule="auto"/>
        <w:rPr>
          <w:rFonts w:cs="Arial"/>
          <w:color w:val="000000"/>
        </w:rPr>
      </w:pPr>
      <w:r w:rsidRPr="00A032F4">
        <w:rPr>
          <w:rFonts w:cs="Arial"/>
          <w:b/>
          <w:bCs/>
          <w:color w:val="000000"/>
        </w:rPr>
        <w:t xml:space="preserve">Email address: </w:t>
      </w:r>
    </w:p>
    <w:p w14:paraId="3C18AE4D" w14:textId="77777777" w:rsidR="004610D5" w:rsidRPr="00A032F4" w:rsidRDefault="004610D5" w:rsidP="004610D5">
      <w:pPr>
        <w:pStyle w:val="ListParagraph"/>
        <w:rPr>
          <w:rFonts w:cs="Arial"/>
          <w:color w:val="000000"/>
        </w:rPr>
      </w:pPr>
    </w:p>
    <w:p w14:paraId="19E388A8" w14:textId="77777777" w:rsidR="004610D5" w:rsidRPr="00A032F4" w:rsidRDefault="004610D5" w:rsidP="004610D5">
      <w:pPr>
        <w:autoSpaceDE w:val="0"/>
        <w:autoSpaceDN w:val="0"/>
        <w:adjustRightInd w:val="0"/>
        <w:spacing w:line="240" w:lineRule="auto"/>
        <w:rPr>
          <w:rFonts w:cs="Arial"/>
          <w:b/>
          <w:color w:val="000000"/>
        </w:rPr>
      </w:pPr>
      <w:r w:rsidRPr="00A032F4">
        <w:rPr>
          <w:rFonts w:cs="Arial"/>
          <w:b/>
          <w:color w:val="000000"/>
        </w:rPr>
        <w:t>Telephone number:</w:t>
      </w:r>
    </w:p>
    <w:p w14:paraId="48FE4FDA" w14:textId="77777777" w:rsidR="004610D5" w:rsidRPr="00A032F4" w:rsidRDefault="004610D5" w:rsidP="004610D5">
      <w:pPr>
        <w:pStyle w:val="ListParagraph"/>
        <w:rPr>
          <w:rFonts w:cs="Arial"/>
          <w:b/>
          <w:color w:val="000000"/>
        </w:rPr>
      </w:pPr>
    </w:p>
    <w:p w14:paraId="5F4A2839" w14:textId="12AA1C85" w:rsidR="004610D5" w:rsidRPr="00A032F4" w:rsidRDefault="004610D5" w:rsidP="004610D5">
      <w:pPr>
        <w:autoSpaceDE w:val="0"/>
        <w:autoSpaceDN w:val="0"/>
        <w:adjustRightInd w:val="0"/>
        <w:spacing w:line="240" w:lineRule="auto"/>
        <w:rPr>
          <w:rFonts w:cs="Arial"/>
          <w:b/>
          <w:color w:val="000000"/>
        </w:rPr>
      </w:pPr>
      <w:r w:rsidRPr="00A032F4">
        <w:rPr>
          <w:rFonts w:cs="Arial"/>
          <w:b/>
          <w:color w:val="000000"/>
        </w:rPr>
        <w:t xml:space="preserve">Is the above contact the person that </w:t>
      </w:r>
      <w:r w:rsidR="007A53F7">
        <w:rPr>
          <w:rFonts w:cs="Arial"/>
          <w:b/>
          <w:color w:val="000000"/>
        </w:rPr>
        <w:t>ha</w:t>
      </w:r>
      <w:r w:rsidR="009661B1">
        <w:rPr>
          <w:rFonts w:cs="Arial"/>
          <w:b/>
          <w:color w:val="000000"/>
        </w:rPr>
        <w:t>s been</w:t>
      </w:r>
      <w:r w:rsidRPr="00A032F4">
        <w:rPr>
          <w:rFonts w:cs="Arial"/>
          <w:b/>
          <w:color w:val="000000"/>
        </w:rPr>
        <w:t xml:space="preserve"> appointed to liaise with the BSB under </w:t>
      </w:r>
      <w:hyperlink r:id="rId15" w:history="1">
        <w:r w:rsidRPr="003A3095">
          <w:rPr>
            <w:rStyle w:val="Hyperlink"/>
            <w:rFonts w:cs="Arial"/>
            <w:b/>
          </w:rPr>
          <w:t>rule C89.2</w:t>
        </w:r>
      </w:hyperlink>
      <w:r w:rsidRPr="00A032F4">
        <w:rPr>
          <w:rFonts w:cs="Arial"/>
          <w:b/>
          <w:color w:val="000000"/>
        </w:rPr>
        <w:t xml:space="preserve"> of the BSB Handbook?</w:t>
      </w:r>
    </w:p>
    <w:p w14:paraId="3AF5FE3B" w14:textId="77777777" w:rsidR="004610D5" w:rsidRPr="00A032F4" w:rsidRDefault="004610D5" w:rsidP="004610D5">
      <w:pPr>
        <w:autoSpaceDE w:val="0"/>
        <w:autoSpaceDN w:val="0"/>
        <w:adjustRightInd w:val="0"/>
        <w:spacing w:line="240" w:lineRule="auto"/>
        <w:ind w:left="360"/>
        <w:rPr>
          <w:rFonts w:cs="Arial"/>
          <w:color w:val="000000"/>
        </w:rPr>
      </w:pPr>
    </w:p>
    <w:p w14:paraId="11EC40FF" w14:textId="77777777" w:rsidR="004610D5" w:rsidRDefault="004610D5" w:rsidP="004610D5">
      <w:pPr>
        <w:autoSpaceDE w:val="0"/>
        <w:autoSpaceDN w:val="0"/>
        <w:adjustRightInd w:val="0"/>
        <w:spacing w:line="240" w:lineRule="auto"/>
        <w:rPr>
          <w:rFonts w:cs="Arial"/>
          <w:color w:val="000000"/>
        </w:rPr>
      </w:pPr>
    </w:p>
    <w:p w14:paraId="2F862A30" w14:textId="77777777" w:rsidR="004610D5" w:rsidRDefault="004610D5" w:rsidP="004610D5">
      <w:pPr>
        <w:autoSpaceDE w:val="0"/>
        <w:autoSpaceDN w:val="0"/>
        <w:adjustRightInd w:val="0"/>
        <w:spacing w:line="240" w:lineRule="auto"/>
        <w:rPr>
          <w:rFonts w:cs="Arial"/>
          <w:color w:val="000000"/>
        </w:rPr>
      </w:pPr>
    </w:p>
    <w:p w14:paraId="490D4C14" w14:textId="77777777" w:rsidR="004610D5" w:rsidRDefault="004610D5" w:rsidP="004610D5">
      <w:pPr>
        <w:autoSpaceDE w:val="0"/>
        <w:autoSpaceDN w:val="0"/>
        <w:adjustRightInd w:val="0"/>
        <w:spacing w:line="240" w:lineRule="auto"/>
        <w:rPr>
          <w:rFonts w:cs="Arial"/>
          <w:color w:val="000000"/>
        </w:rPr>
      </w:pPr>
    </w:p>
    <w:p w14:paraId="1E2C7089" w14:textId="77777777" w:rsidR="004610D5" w:rsidRDefault="004610D5" w:rsidP="004610D5">
      <w:pPr>
        <w:autoSpaceDE w:val="0"/>
        <w:autoSpaceDN w:val="0"/>
        <w:adjustRightInd w:val="0"/>
        <w:spacing w:line="240" w:lineRule="auto"/>
        <w:rPr>
          <w:rFonts w:cs="Arial"/>
          <w:color w:val="000000"/>
        </w:rPr>
      </w:pPr>
    </w:p>
    <w:p w14:paraId="29E6065F" w14:textId="77777777" w:rsidR="004610D5" w:rsidRDefault="004610D5" w:rsidP="004610D5">
      <w:pPr>
        <w:autoSpaceDE w:val="0"/>
        <w:autoSpaceDN w:val="0"/>
        <w:adjustRightInd w:val="0"/>
        <w:spacing w:line="240" w:lineRule="auto"/>
        <w:rPr>
          <w:rFonts w:cs="Arial"/>
          <w:color w:val="000000"/>
        </w:rPr>
      </w:pPr>
    </w:p>
    <w:p w14:paraId="788F32BD" w14:textId="77777777" w:rsidR="004610D5" w:rsidRDefault="004610D5" w:rsidP="004610D5">
      <w:pPr>
        <w:autoSpaceDE w:val="0"/>
        <w:autoSpaceDN w:val="0"/>
        <w:adjustRightInd w:val="0"/>
        <w:spacing w:line="240" w:lineRule="auto"/>
        <w:rPr>
          <w:rFonts w:cs="Arial"/>
          <w:color w:val="000000"/>
        </w:rPr>
      </w:pPr>
    </w:p>
    <w:p w14:paraId="289A80C3" w14:textId="77777777" w:rsidR="004610D5" w:rsidRDefault="004610D5" w:rsidP="004610D5">
      <w:pPr>
        <w:autoSpaceDE w:val="0"/>
        <w:autoSpaceDN w:val="0"/>
        <w:adjustRightInd w:val="0"/>
        <w:spacing w:line="240" w:lineRule="auto"/>
        <w:rPr>
          <w:rFonts w:cs="Arial"/>
          <w:color w:val="000000"/>
        </w:rPr>
      </w:pPr>
    </w:p>
    <w:p w14:paraId="4A4A754F" w14:textId="77777777" w:rsidR="004610D5" w:rsidRDefault="004610D5" w:rsidP="004610D5">
      <w:pPr>
        <w:autoSpaceDE w:val="0"/>
        <w:autoSpaceDN w:val="0"/>
        <w:adjustRightInd w:val="0"/>
        <w:spacing w:line="240" w:lineRule="auto"/>
        <w:rPr>
          <w:rFonts w:cs="Arial"/>
          <w:color w:val="000000"/>
        </w:rPr>
      </w:pPr>
    </w:p>
    <w:p w14:paraId="6798F7ED" w14:textId="3F8AF717" w:rsidR="00640B40" w:rsidRDefault="007A53F7" w:rsidP="00611DC2">
      <w:pPr>
        <w:autoSpaceDE w:val="0"/>
        <w:autoSpaceDN w:val="0"/>
        <w:adjustRightInd w:val="0"/>
        <w:spacing w:line="240" w:lineRule="auto"/>
        <w:rPr>
          <w:rFonts w:cs="Arial"/>
          <w:b/>
          <w:bCs/>
          <w:color w:val="000000"/>
          <w:sz w:val="28"/>
          <w:szCs w:val="28"/>
        </w:rPr>
      </w:pPr>
      <w:r>
        <w:rPr>
          <w:rFonts w:cs="Arial"/>
          <w:b/>
          <w:bCs/>
          <w:color w:val="000000"/>
        </w:rPr>
        <w:t xml:space="preserve">If you have not completed </w:t>
      </w:r>
      <w:r w:rsidR="004610D5" w:rsidRPr="00A855CE">
        <w:rPr>
          <w:rFonts w:cs="Arial"/>
          <w:b/>
          <w:bCs/>
          <w:color w:val="000000"/>
        </w:rPr>
        <w:t xml:space="preserve">the </w:t>
      </w:r>
      <w:r w:rsidR="004610D5">
        <w:rPr>
          <w:rFonts w:cs="Arial"/>
          <w:b/>
          <w:bCs/>
          <w:color w:val="000000"/>
        </w:rPr>
        <w:t>R</w:t>
      </w:r>
      <w:r w:rsidR="004610D5" w:rsidRPr="00A855CE">
        <w:rPr>
          <w:rFonts w:cs="Arial"/>
          <w:b/>
          <w:bCs/>
          <w:color w:val="000000"/>
        </w:rPr>
        <w:t xml:space="preserve">eturn </w:t>
      </w:r>
      <w:r>
        <w:rPr>
          <w:rFonts w:cs="Arial"/>
          <w:b/>
          <w:bCs/>
          <w:color w:val="000000"/>
        </w:rPr>
        <w:t>yourself, have you reviewed it</w:t>
      </w:r>
      <w:r w:rsidR="004610D5" w:rsidRPr="00A855CE">
        <w:rPr>
          <w:rFonts w:cs="Arial"/>
          <w:b/>
          <w:bCs/>
          <w:color w:val="000000"/>
        </w:rPr>
        <w:t>?</w:t>
      </w:r>
      <w:r w:rsidR="004610D5">
        <w:rPr>
          <w:rFonts w:cs="Arial"/>
          <w:color w:val="000000"/>
        </w:rPr>
        <w:t xml:space="preserve"> Yes/No</w:t>
      </w:r>
    </w:p>
    <w:p w14:paraId="32E09F91" w14:textId="55088649" w:rsidR="00324ADA" w:rsidRDefault="00324ADA" w:rsidP="00037613">
      <w:pPr>
        <w:autoSpaceDE w:val="0"/>
        <w:autoSpaceDN w:val="0"/>
        <w:adjustRightInd w:val="0"/>
        <w:spacing w:line="240" w:lineRule="auto"/>
        <w:rPr>
          <w:rFonts w:cs="Arial"/>
          <w:b/>
          <w:bCs/>
          <w:color w:val="000000"/>
        </w:rPr>
      </w:pPr>
    </w:p>
    <w:p w14:paraId="4314737D" w14:textId="77777777" w:rsidR="00B27DC3" w:rsidRDefault="00B27DC3" w:rsidP="00037613">
      <w:pPr>
        <w:autoSpaceDE w:val="0"/>
        <w:autoSpaceDN w:val="0"/>
        <w:adjustRightInd w:val="0"/>
        <w:spacing w:line="240" w:lineRule="auto"/>
        <w:rPr>
          <w:rFonts w:cs="Arial"/>
          <w:b/>
          <w:bCs/>
          <w:color w:val="000000"/>
        </w:rPr>
      </w:pPr>
    </w:p>
    <w:p w14:paraId="229365C2" w14:textId="77777777" w:rsidR="00611DC2" w:rsidRDefault="00611DC2">
      <w:pPr>
        <w:spacing w:after="160"/>
        <w:rPr>
          <w:rFonts w:cs="Arial"/>
          <w:b/>
          <w:bCs/>
          <w:color w:val="000000"/>
          <w:sz w:val="28"/>
          <w:szCs w:val="28"/>
        </w:rPr>
      </w:pPr>
      <w:r>
        <w:rPr>
          <w:rFonts w:cs="Arial"/>
          <w:b/>
          <w:bCs/>
          <w:color w:val="000000"/>
          <w:sz w:val="28"/>
          <w:szCs w:val="28"/>
        </w:rPr>
        <w:br w:type="page"/>
      </w:r>
    </w:p>
    <w:p w14:paraId="3AB88EE8" w14:textId="51361368" w:rsidR="00A46D47" w:rsidRPr="00640B40" w:rsidRDefault="00A46D47" w:rsidP="00A46D47">
      <w:pPr>
        <w:autoSpaceDE w:val="0"/>
        <w:autoSpaceDN w:val="0"/>
        <w:adjustRightInd w:val="0"/>
        <w:spacing w:line="240" w:lineRule="auto"/>
        <w:rPr>
          <w:rFonts w:cs="Arial"/>
          <w:b/>
          <w:bCs/>
          <w:color w:val="000000"/>
          <w:sz w:val="28"/>
          <w:szCs w:val="28"/>
        </w:rPr>
      </w:pPr>
      <w:r w:rsidRPr="00640B40">
        <w:rPr>
          <w:rFonts w:cs="Arial"/>
          <w:b/>
          <w:bCs/>
          <w:color w:val="000000"/>
          <w:sz w:val="28"/>
          <w:szCs w:val="28"/>
        </w:rPr>
        <w:lastRenderedPageBreak/>
        <w:t>Governance arrangements</w:t>
      </w:r>
    </w:p>
    <w:p w14:paraId="554F316C" w14:textId="77777777" w:rsidR="00A46D47" w:rsidRDefault="00A46D47" w:rsidP="00A46D47">
      <w:pPr>
        <w:autoSpaceDE w:val="0"/>
        <w:autoSpaceDN w:val="0"/>
        <w:adjustRightInd w:val="0"/>
        <w:spacing w:line="240" w:lineRule="auto"/>
        <w:rPr>
          <w:rFonts w:cs="Arial"/>
          <w:color w:val="000000"/>
        </w:rPr>
      </w:pPr>
    </w:p>
    <w:p w14:paraId="5A27DF97" w14:textId="77777777" w:rsidR="00A46D47" w:rsidRDefault="00A46D47" w:rsidP="00A46D47">
      <w:pPr>
        <w:autoSpaceDE w:val="0"/>
        <w:autoSpaceDN w:val="0"/>
        <w:adjustRightInd w:val="0"/>
        <w:spacing w:line="240" w:lineRule="auto"/>
        <w:rPr>
          <w:rFonts w:cs="Arial"/>
          <w:color w:val="000000"/>
        </w:rPr>
      </w:pPr>
    </w:p>
    <w:p w14:paraId="46B97826" w14:textId="77777777" w:rsidR="00A46D47" w:rsidRPr="00206D4E" w:rsidRDefault="00A46D47" w:rsidP="00A46D47">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Please tell us how your </w:t>
      </w:r>
      <w:r>
        <w:rPr>
          <w:rFonts w:cs="Arial"/>
          <w:b/>
          <w:bCs/>
          <w:color w:val="000000"/>
        </w:rPr>
        <w:t>practice</w:t>
      </w:r>
      <w:r w:rsidRPr="00206D4E">
        <w:rPr>
          <w:rFonts w:cs="Arial"/>
          <w:b/>
          <w:bCs/>
          <w:color w:val="000000"/>
        </w:rPr>
        <w:t xml:space="preserve"> is organised.</w:t>
      </w:r>
    </w:p>
    <w:p w14:paraId="544330E8" w14:textId="77777777" w:rsidR="00A46D47" w:rsidRPr="00206D4E" w:rsidRDefault="00A46D47" w:rsidP="00A46D47">
      <w:pPr>
        <w:autoSpaceDE w:val="0"/>
        <w:autoSpaceDN w:val="0"/>
        <w:adjustRightInd w:val="0"/>
        <w:spacing w:line="240" w:lineRule="auto"/>
        <w:rPr>
          <w:rFonts w:cs="Arial"/>
          <w:i/>
          <w:iCs/>
          <w:color w:val="000000"/>
        </w:rPr>
      </w:pPr>
    </w:p>
    <w:p w14:paraId="30B80BB9" w14:textId="77777777" w:rsidR="00A46D47" w:rsidRPr="00ED38ED" w:rsidRDefault="00A46D47" w:rsidP="00A46D47">
      <w:pPr>
        <w:autoSpaceDE w:val="0"/>
        <w:autoSpaceDN w:val="0"/>
        <w:adjustRightInd w:val="0"/>
        <w:spacing w:line="240" w:lineRule="auto"/>
        <w:ind w:left="360"/>
        <w:rPr>
          <w:rFonts w:cs="Arial"/>
          <w:i/>
          <w:iCs/>
          <w:color w:val="000000"/>
        </w:rPr>
      </w:pPr>
      <w:r w:rsidRPr="00ED38ED">
        <w:rPr>
          <w:rFonts w:cs="Arial"/>
          <w:i/>
          <w:iCs/>
          <w:color w:val="000000"/>
        </w:rPr>
        <w:t xml:space="preserve">Relevant rules and </w:t>
      </w:r>
      <w:r>
        <w:rPr>
          <w:rFonts w:cs="Arial"/>
          <w:i/>
          <w:iCs/>
          <w:color w:val="000000"/>
        </w:rPr>
        <w:t>g</w:t>
      </w:r>
      <w:r w:rsidRPr="00ED38ED">
        <w:rPr>
          <w:rFonts w:cs="Arial"/>
          <w:i/>
          <w:iCs/>
          <w:color w:val="000000"/>
        </w:rPr>
        <w:t xml:space="preserve">uidance </w:t>
      </w:r>
    </w:p>
    <w:p w14:paraId="1FA69113" w14:textId="77777777" w:rsidR="00A46D47" w:rsidRDefault="00A46D47" w:rsidP="00A46D47">
      <w:pPr>
        <w:autoSpaceDE w:val="0"/>
        <w:autoSpaceDN w:val="0"/>
        <w:adjustRightInd w:val="0"/>
        <w:spacing w:line="240" w:lineRule="auto"/>
        <w:ind w:left="360"/>
        <w:rPr>
          <w:rFonts w:cs="Arial"/>
          <w:iCs/>
          <w:color w:val="000000"/>
        </w:rPr>
      </w:pPr>
    </w:p>
    <w:p w14:paraId="5B8B6332" w14:textId="77777777" w:rsidR="00A46D47" w:rsidRDefault="00A46D47" w:rsidP="00A46D47">
      <w:pPr>
        <w:autoSpaceDE w:val="0"/>
        <w:autoSpaceDN w:val="0"/>
        <w:adjustRightInd w:val="0"/>
        <w:spacing w:line="240" w:lineRule="auto"/>
        <w:ind w:left="360"/>
        <w:rPr>
          <w:rFonts w:cs="Arial"/>
          <w:iCs/>
          <w:color w:val="000000"/>
        </w:rPr>
      </w:pPr>
      <w:r w:rsidRPr="00206D4E">
        <w:rPr>
          <w:rFonts w:cs="Arial"/>
          <w:iCs/>
          <w:color w:val="000000"/>
        </w:rPr>
        <w:t>In the BSB Handbook, rule</w:t>
      </w:r>
      <w:r>
        <w:rPr>
          <w:rFonts w:cs="Arial"/>
          <w:iCs/>
          <w:color w:val="000000"/>
        </w:rPr>
        <w:t xml:space="preserve"> C87.1 </w:t>
      </w:r>
      <w:r w:rsidRPr="00206D4E">
        <w:rPr>
          <w:rFonts w:cs="Arial"/>
          <w:iCs/>
          <w:color w:val="000000"/>
        </w:rPr>
        <w:t xml:space="preserve">says that you must take reasonable steps to ensure </w:t>
      </w:r>
      <w:r>
        <w:rPr>
          <w:rFonts w:cs="Arial"/>
          <w:iCs/>
          <w:color w:val="000000"/>
        </w:rPr>
        <w:t xml:space="preserve">your practice is </w:t>
      </w:r>
      <w:r w:rsidRPr="006E4053">
        <w:rPr>
          <w:rFonts w:cs="Arial"/>
          <w:iCs/>
          <w:color w:val="000000"/>
        </w:rPr>
        <w:t>efficiently and properly administered</w:t>
      </w:r>
      <w:r>
        <w:rPr>
          <w:rFonts w:cs="Arial"/>
          <w:iCs/>
          <w:color w:val="000000"/>
        </w:rPr>
        <w:t>.</w:t>
      </w:r>
    </w:p>
    <w:p w14:paraId="0D696EB3" w14:textId="77777777" w:rsidR="00A46D47" w:rsidRDefault="00A46D47" w:rsidP="00A46D47">
      <w:pPr>
        <w:autoSpaceDE w:val="0"/>
        <w:autoSpaceDN w:val="0"/>
        <w:adjustRightInd w:val="0"/>
        <w:spacing w:line="240" w:lineRule="auto"/>
        <w:ind w:left="360"/>
        <w:rPr>
          <w:rFonts w:cs="Arial"/>
          <w:i/>
          <w:iCs/>
          <w:color w:val="000000"/>
        </w:rPr>
      </w:pPr>
    </w:p>
    <w:p w14:paraId="20C89455" w14:textId="77777777" w:rsidR="00A46D47" w:rsidRPr="00ED38ED" w:rsidRDefault="00A46D47" w:rsidP="00A46D47">
      <w:pPr>
        <w:autoSpaceDE w:val="0"/>
        <w:autoSpaceDN w:val="0"/>
        <w:adjustRightInd w:val="0"/>
        <w:spacing w:line="240" w:lineRule="auto"/>
        <w:ind w:left="360"/>
        <w:rPr>
          <w:rFonts w:cs="Arial"/>
          <w:i/>
          <w:iCs/>
          <w:color w:val="000000"/>
        </w:rPr>
      </w:pPr>
      <w:r w:rsidRPr="00ED38ED">
        <w:rPr>
          <w:rFonts w:cs="Arial"/>
          <w:i/>
          <w:iCs/>
          <w:color w:val="000000"/>
        </w:rPr>
        <w:t>Why are we asking this question?</w:t>
      </w:r>
    </w:p>
    <w:p w14:paraId="49EF4969" w14:textId="77777777" w:rsidR="00A46D47" w:rsidRPr="00206D4E" w:rsidRDefault="00A46D47" w:rsidP="00A46D47">
      <w:pPr>
        <w:autoSpaceDE w:val="0"/>
        <w:autoSpaceDN w:val="0"/>
        <w:adjustRightInd w:val="0"/>
        <w:spacing w:line="240" w:lineRule="auto"/>
        <w:ind w:left="360"/>
        <w:rPr>
          <w:rFonts w:cs="Arial"/>
          <w:iCs/>
          <w:color w:val="000000"/>
        </w:rPr>
      </w:pPr>
    </w:p>
    <w:p w14:paraId="7BE01463" w14:textId="77777777" w:rsidR="00A46D47" w:rsidRDefault="00A46D47" w:rsidP="00A46D47">
      <w:pPr>
        <w:autoSpaceDE w:val="0"/>
        <w:autoSpaceDN w:val="0"/>
        <w:adjustRightInd w:val="0"/>
        <w:spacing w:line="240" w:lineRule="auto"/>
        <w:ind w:left="360"/>
        <w:rPr>
          <w:rFonts w:cs="Arial"/>
          <w:iCs/>
          <w:color w:val="000000"/>
        </w:rPr>
      </w:pPr>
      <w:r w:rsidRPr="00206D4E">
        <w:rPr>
          <w:rFonts w:cs="Arial"/>
          <w:iCs/>
          <w:color w:val="000000"/>
        </w:rPr>
        <w:t>Your response will help us to</w:t>
      </w:r>
      <w:r>
        <w:rPr>
          <w:rFonts w:cs="Arial"/>
          <w:iCs/>
          <w:color w:val="000000"/>
        </w:rPr>
        <w:t xml:space="preserve"> understand how your practice is organised so that we can</w:t>
      </w:r>
      <w:r w:rsidRPr="00206D4E">
        <w:rPr>
          <w:rFonts w:cs="Arial"/>
          <w:iCs/>
          <w:color w:val="000000"/>
        </w:rPr>
        <w:t xml:space="preserve"> assess how well you meet rC8</w:t>
      </w:r>
      <w:r>
        <w:rPr>
          <w:rFonts w:cs="Arial"/>
          <w:iCs/>
          <w:color w:val="000000"/>
        </w:rPr>
        <w:t>7</w:t>
      </w:r>
      <w:r w:rsidRPr="00206D4E">
        <w:rPr>
          <w:rFonts w:cs="Arial"/>
          <w:iCs/>
          <w:color w:val="000000"/>
        </w:rPr>
        <w:t>.1.</w:t>
      </w:r>
    </w:p>
    <w:p w14:paraId="5E7B1299" w14:textId="77777777" w:rsidR="00A46D47" w:rsidRDefault="00A46D47" w:rsidP="00A46D47">
      <w:pPr>
        <w:autoSpaceDE w:val="0"/>
        <w:autoSpaceDN w:val="0"/>
        <w:adjustRightInd w:val="0"/>
        <w:spacing w:line="240" w:lineRule="auto"/>
        <w:ind w:left="360"/>
        <w:rPr>
          <w:rFonts w:cs="Arial"/>
          <w:iCs/>
          <w:color w:val="000000"/>
        </w:rPr>
      </w:pPr>
    </w:p>
    <w:p w14:paraId="32856281" w14:textId="77777777" w:rsidR="00A46D47" w:rsidRPr="00ED38ED" w:rsidRDefault="00A46D47" w:rsidP="00A46D47">
      <w:pPr>
        <w:autoSpaceDE w:val="0"/>
        <w:autoSpaceDN w:val="0"/>
        <w:adjustRightInd w:val="0"/>
        <w:spacing w:line="240" w:lineRule="auto"/>
        <w:ind w:left="360"/>
        <w:rPr>
          <w:rFonts w:cs="Arial"/>
          <w:i/>
          <w:iCs/>
          <w:color w:val="000000"/>
        </w:rPr>
      </w:pPr>
      <w:r w:rsidRPr="00ED38ED">
        <w:rPr>
          <w:rFonts w:cs="Arial"/>
          <w:i/>
          <w:iCs/>
          <w:color w:val="000000"/>
        </w:rPr>
        <w:t>Guidance to assist with your response</w:t>
      </w:r>
    </w:p>
    <w:p w14:paraId="4220D06C" w14:textId="77777777" w:rsidR="00A46D47" w:rsidRDefault="00A46D47" w:rsidP="00A46D47">
      <w:pPr>
        <w:autoSpaceDE w:val="0"/>
        <w:autoSpaceDN w:val="0"/>
        <w:adjustRightInd w:val="0"/>
        <w:spacing w:line="240" w:lineRule="auto"/>
        <w:ind w:left="360"/>
        <w:rPr>
          <w:rFonts w:cs="Arial"/>
          <w:iCs/>
          <w:color w:val="000000"/>
        </w:rPr>
      </w:pPr>
    </w:p>
    <w:p w14:paraId="7FE885BD" w14:textId="77777777" w:rsidR="00A46D47" w:rsidRPr="00206D4E" w:rsidRDefault="00A46D47" w:rsidP="00A46D47">
      <w:pPr>
        <w:autoSpaceDE w:val="0"/>
        <w:autoSpaceDN w:val="0"/>
        <w:adjustRightInd w:val="0"/>
        <w:spacing w:line="240" w:lineRule="auto"/>
        <w:ind w:left="360"/>
        <w:rPr>
          <w:rFonts w:cs="Arial"/>
          <w:iCs/>
          <w:color w:val="000000"/>
        </w:rPr>
      </w:pPr>
      <w:r w:rsidRPr="00206D4E">
        <w:rPr>
          <w:rFonts w:cs="Arial"/>
          <w:iCs/>
          <w:color w:val="000000"/>
        </w:rPr>
        <w:t xml:space="preserve">This question is about how </w:t>
      </w:r>
      <w:r>
        <w:rPr>
          <w:rFonts w:cs="Arial"/>
          <w:iCs/>
          <w:color w:val="000000"/>
        </w:rPr>
        <w:t>your practice</w:t>
      </w:r>
      <w:r w:rsidRPr="00206D4E">
        <w:rPr>
          <w:rFonts w:cs="Arial"/>
          <w:iCs/>
          <w:color w:val="000000"/>
        </w:rPr>
        <w:t xml:space="preserve"> has been set up and how it is run. In your response, you should tell us</w:t>
      </w:r>
      <w:r>
        <w:rPr>
          <w:rFonts w:cs="Arial"/>
          <w:iCs/>
          <w:color w:val="000000"/>
        </w:rPr>
        <w:t xml:space="preserve"> about the following</w:t>
      </w:r>
      <w:r w:rsidRPr="00206D4E">
        <w:rPr>
          <w:rFonts w:cs="Arial"/>
          <w:iCs/>
          <w:color w:val="000000"/>
        </w:rPr>
        <w:t>:</w:t>
      </w:r>
    </w:p>
    <w:p w14:paraId="165FA0F1" w14:textId="77777777" w:rsidR="00A46D47" w:rsidRDefault="00A46D47" w:rsidP="00A46D47">
      <w:pPr>
        <w:pStyle w:val="ListParagraph"/>
        <w:numPr>
          <w:ilvl w:val="0"/>
          <w:numId w:val="3"/>
        </w:numPr>
        <w:autoSpaceDE w:val="0"/>
        <w:autoSpaceDN w:val="0"/>
        <w:adjustRightInd w:val="0"/>
        <w:spacing w:line="240" w:lineRule="auto"/>
        <w:ind w:left="720"/>
        <w:rPr>
          <w:rFonts w:cs="Arial"/>
          <w:iCs/>
          <w:color w:val="000000"/>
        </w:rPr>
      </w:pPr>
      <w:r>
        <w:rPr>
          <w:rFonts w:cs="Arial"/>
          <w:iCs/>
          <w:color w:val="000000"/>
        </w:rPr>
        <w:t xml:space="preserve">where relevant, </w:t>
      </w:r>
      <w:r w:rsidRPr="00206D4E">
        <w:rPr>
          <w:rFonts w:cs="Arial"/>
          <w:iCs/>
          <w:color w:val="000000"/>
        </w:rPr>
        <w:t xml:space="preserve">what staff you employ and what their roles are; </w:t>
      </w:r>
      <w:r>
        <w:rPr>
          <w:rFonts w:cs="Arial"/>
          <w:iCs/>
          <w:color w:val="000000"/>
        </w:rPr>
        <w:t>and</w:t>
      </w:r>
    </w:p>
    <w:p w14:paraId="6DAE0C00" w14:textId="77777777" w:rsidR="00A46D47" w:rsidRDefault="00A46D47" w:rsidP="00A46D47">
      <w:pPr>
        <w:pStyle w:val="ListParagraph"/>
        <w:numPr>
          <w:ilvl w:val="0"/>
          <w:numId w:val="3"/>
        </w:numPr>
        <w:autoSpaceDE w:val="0"/>
        <w:autoSpaceDN w:val="0"/>
        <w:adjustRightInd w:val="0"/>
        <w:spacing w:line="240" w:lineRule="auto"/>
        <w:ind w:left="720"/>
        <w:rPr>
          <w:rFonts w:cs="Arial"/>
          <w:iCs/>
          <w:color w:val="000000"/>
        </w:rPr>
      </w:pPr>
      <w:r>
        <w:rPr>
          <w:rFonts w:cs="Arial"/>
          <w:iCs/>
          <w:color w:val="000000"/>
        </w:rPr>
        <w:t>whether you work from home, from a serviced office or from dedicated premises.</w:t>
      </w:r>
    </w:p>
    <w:p w14:paraId="238AF3E3" w14:textId="0BB38950" w:rsidR="00A46D47" w:rsidRDefault="00A46D47" w:rsidP="00037613">
      <w:pPr>
        <w:autoSpaceDE w:val="0"/>
        <w:autoSpaceDN w:val="0"/>
        <w:adjustRightInd w:val="0"/>
        <w:spacing w:line="240" w:lineRule="auto"/>
        <w:rPr>
          <w:rFonts w:cs="Arial"/>
          <w:b/>
          <w:bCs/>
          <w:color w:val="000000"/>
          <w:sz w:val="28"/>
          <w:szCs w:val="28"/>
        </w:rPr>
      </w:pPr>
    </w:p>
    <w:p w14:paraId="01A780A2" w14:textId="77777777" w:rsidR="00611DC2" w:rsidRDefault="00611DC2" w:rsidP="00037613">
      <w:pPr>
        <w:autoSpaceDE w:val="0"/>
        <w:autoSpaceDN w:val="0"/>
        <w:adjustRightInd w:val="0"/>
        <w:spacing w:line="240" w:lineRule="auto"/>
        <w:rPr>
          <w:rFonts w:cs="Arial"/>
          <w:b/>
          <w:bCs/>
          <w:color w:val="000000"/>
          <w:sz w:val="28"/>
          <w:szCs w:val="28"/>
        </w:rPr>
      </w:pPr>
    </w:p>
    <w:p w14:paraId="57D1A44C" w14:textId="61EB8645" w:rsidR="00037613" w:rsidRPr="00640B40" w:rsidRDefault="00037613" w:rsidP="00037613">
      <w:pPr>
        <w:autoSpaceDE w:val="0"/>
        <w:autoSpaceDN w:val="0"/>
        <w:adjustRightInd w:val="0"/>
        <w:spacing w:line="240" w:lineRule="auto"/>
        <w:rPr>
          <w:rFonts w:cs="Arial"/>
          <w:b/>
          <w:bCs/>
          <w:color w:val="000000"/>
          <w:sz w:val="28"/>
          <w:szCs w:val="28"/>
        </w:rPr>
      </w:pPr>
      <w:r w:rsidRPr="00640B40">
        <w:rPr>
          <w:rFonts w:cs="Arial"/>
          <w:b/>
          <w:bCs/>
          <w:color w:val="000000"/>
          <w:sz w:val="28"/>
          <w:szCs w:val="28"/>
        </w:rPr>
        <w:t>Risk management</w:t>
      </w:r>
    </w:p>
    <w:p w14:paraId="11073DA6" w14:textId="029F5B81" w:rsidR="00D034A7" w:rsidRDefault="00D034A7" w:rsidP="00D034A7">
      <w:pPr>
        <w:autoSpaceDE w:val="0"/>
        <w:autoSpaceDN w:val="0"/>
        <w:adjustRightInd w:val="0"/>
        <w:spacing w:line="240" w:lineRule="auto"/>
        <w:ind w:left="360"/>
        <w:rPr>
          <w:rFonts w:cs="Arial"/>
          <w:b/>
          <w:bCs/>
          <w:color w:val="000000"/>
        </w:rPr>
      </w:pPr>
    </w:p>
    <w:p w14:paraId="111263AD" w14:textId="77777777" w:rsidR="00FF258F" w:rsidRPr="00FF258F" w:rsidRDefault="00FF258F" w:rsidP="00FF258F">
      <w:pPr>
        <w:numPr>
          <w:ilvl w:val="0"/>
          <w:numId w:val="1"/>
        </w:numPr>
        <w:autoSpaceDE w:val="0"/>
        <w:autoSpaceDN w:val="0"/>
        <w:adjustRightInd w:val="0"/>
        <w:spacing w:line="240" w:lineRule="auto"/>
        <w:contextualSpacing/>
        <w:rPr>
          <w:rFonts w:cs="Arial"/>
          <w:i/>
          <w:iCs/>
          <w:color w:val="000000"/>
        </w:rPr>
      </w:pPr>
      <w:r w:rsidRPr="00FF258F">
        <w:rPr>
          <w:rFonts w:cs="Arial"/>
          <w:b/>
          <w:bCs/>
          <w:color w:val="000000"/>
        </w:rPr>
        <w:t xml:space="preserve">Please summarise the key information security risks that you have identified and describe how these risks are managed/ controlled. </w:t>
      </w:r>
    </w:p>
    <w:p w14:paraId="09868E09" w14:textId="77777777" w:rsidR="00FF258F" w:rsidRPr="00FF258F" w:rsidRDefault="00FF258F" w:rsidP="00FF258F">
      <w:pPr>
        <w:autoSpaceDE w:val="0"/>
        <w:autoSpaceDN w:val="0"/>
        <w:adjustRightInd w:val="0"/>
        <w:spacing w:line="240" w:lineRule="auto"/>
        <w:rPr>
          <w:rFonts w:cs="Arial"/>
          <w:color w:val="000000"/>
        </w:rPr>
      </w:pPr>
    </w:p>
    <w:p w14:paraId="0A03ACDD" w14:textId="77777777" w:rsidR="00FF258F" w:rsidRPr="00FF258F" w:rsidRDefault="00FF258F" w:rsidP="00FF258F">
      <w:pPr>
        <w:autoSpaceDE w:val="0"/>
        <w:autoSpaceDN w:val="0"/>
        <w:adjustRightInd w:val="0"/>
        <w:spacing w:line="240" w:lineRule="auto"/>
        <w:ind w:left="360"/>
        <w:contextualSpacing/>
        <w:rPr>
          <w:rFonts w:cs="Arial"/>
          <w:i/>
          <w:iCs/>
          <w:color w:val="000000"/>
        </w:rPr>
      </w:pPr>
      <w:r w:rsidRPr="00FF258F">
        <w:rPr>
          <w:rFonts w:cs="Arial"/>
          <w:i/>
          <w:iCs/>
          <w:color w:val="000000"/>
        </w:rPr>
        <w:t xml:space="preserve">Relevant rules and guidance </w:t>
      </w:r>
    </w:p>
    <w:p w14:paraId="4A0B5999" w14:textId="77777777" w:rsidR="00FF258F" w:rsidRPr="00FF258F" w:rsidRDefault="00FF258F" w:rsidP="00FF258F">
      <w:pPr>
        <w:autoSpaceDE w:val="0"/>
        <w:autoSpaceDN w:val="0"/>
        <w:adjustRightInd w:val="0"/>
        <w:spacing w:line="240" w:lineRule="auto"/>
        <w:ind w:left="360"/>
        <w:contextualSpacing/>
        <w:rPr>
          <w:rFonts w:cs="Arial"/>
          <w:i/>
          <w:iCs/>
          <w:color w:val="000000"/>
          <w:highlight w:val="yellow"/>
        </w:rPr>
      </w:pPr>
    </w:p>
    <w:p w14:paraId="30792F14" w14:textId="77777777" w:rsidR="00FF258F" w:rsidRPr="00FF258F" w:rsidRDefault="00FF258F" w:rsidP="00FF258F">
      <w:pPr>
        <w:autoSpaceDE w:val="0"/>
        <w:autoSpaceDN w:val="0"/>
        <w:adjustRightInd w:val="0"/>
        <w:spacing w:line="240" w:lineRule="auto"/>
        <w:ind w:left="360"/>
        <w:contextualSpacing/>
        <w:rPr>
          <w:rFonts w:cs="Arial"/>
          <w:iCs/>
          <w:color w:val="000000"/>
        </w:rPr>
      </w:pPr>
      <w:r w:rsidRPr="00FF258F">
        <w:rPr>
          <w:rFonts w:cs="Arial"/>
          <w:iCs/>
          <w:color w:val="000000"/>
        </w:rPr>
        <w:t>Core Duty 6 says that you must keep the affairs of each client confidential.</w:t>
      </w:r>
    </w:p>
    <w:p w14:paraId="340FECB5" w14:textId="77777777" w:rsidR="00FF258F" w:rsidRPr="00FF258F" w:rsidRDefault="00FF258F" w:rsidP="00FF258F">
      <w:pPr>
        <w:autoSpaceDE w:val="0"/>
        <w:autoSpaceDN w:val="0"/>
        <w:adjustRightInd w:val="0"/>
        <w:spacing w:line="240" w:lineRule="auto"/>
        <w:ind w:left="360"/>
        <w:contextualSpacing/>
      </w:pPr>
      <w:r w:rsidRPr="00FF258F">
        <w:t>R</w:t>
      </w:r>
      <w:r w:rsidRPr="00FF258F">
        <w:rPr>
          <w:rFonts w:cs="Arial"/>
          <w:iCs/>
          <w:color w:val="000000"/>
        </w:rPr>
        <w:t>ule C89.5 says that proper arrangements must be made for ensuring the confidentiality of clients’ affairs.</w:t>
      </w:r>
    </w:p>
    <w:p w14:paraId="61F89872" w14:textId="77777777" w:rsidR="00FF258F" w:rsidRPr="00FF258F" w:rsidRDefault="00FF258F" w:rsidP="00FF258F">
      <w:pPr>
        <w:autoSpaceDE w:val="0"/>
        <w:autoSpaceDN w:val="0"/>
        <w:adjustRightInd w:val="0"/>
        <w:spacing w:line="240" w:lineRule="auto"/>
        <w:ind w:left="360"/>
        <w:contextualSpacing/>
        <w:rPr>
          <w:rFonts w:cs="Arial"/>
          <w:iCs/>
          <w:color w:val="000000"/>
          <w:highlight w:val="yellow"/>
        </w:rPr>
      </w:pPr>
      <w:r w:rsidRPr="00FF258F">
        <w:rPr>
          <w:rFonts w:cs="Arial"/>
          <w:iCs/>
          <w:color w:val="000000"/>
        </w:rPr>
        <w:t>Core Duty 10 says that you must take reasonable steps to manage your practice, or carry out your role within your practice, competently and in such a way as to achieve compliance with your legal and regulatory obligations.</w:t>
      </w:r>
    </w:p>
    <w:p w14:paraId="3BFC68C8" w14:textId="606AD950" w:rsidR="00451584" w:rsidRDefault="00451584" w:rsidP="00FF258F">
      <w:pPr>
        <w:autoSpaceDE w:val="0"/>
        <w:autoSpaceDN w:val="0"/>
        <w:adjustRightInd w:val="0"/>
        <w:spacing w:line="240" w:lineRule="auto"/>
        <w:ind w:left="360"/>
        <w:contextualSpacing/>
      </w:pPr>
      <w:bookmarkStart w:id="1" w:name="_Hlk49507413"/>
      <w:r w:rsidRPr="00451584">
        <w:t>In the BSB Handbook, rule C87.1 says that you must take reasonable steps to ensure your practice is efficiently and properly administered</w:t>
      </w:r>
      <w:r>
        <w:t>.</w:t>
      </w:r>
    </w:p>
    <w:bookmarkEnd w:id="1"/>
    <w:p w14:paraId="18FD2C33" w14:textId="5D4CA535" w:rsidR="00FF258F" w:rsidRPr="00FF258F" w:rsidRDefault="00FF258F" w:rsidP="00FF258F">
      <w:pPr>
        <w:autoSpaceDE w:val="0"/>
        <w:autoSpaceDN w:val="0"/>
        <w:adjustRightInd w:val="0"/>
        <w:spacing w:line="240" w:lineRule="auto"/>
        <w:ind w:left="360"/>
        <w:contextualSpacing/>
        <w:rPr>
          <w:rFonts w:cs="Arial"/>
          <w:iCs/>
          <w:color w:val="000000"/>
        </w:rPr>
      </w:pPr>
      <w:r w:rsidRPr="00FF258F">
        <w:rPr>
          <w:rFonts w:cs="Arial"/>
          <w:iCs/>
          <w:color w:val="000000"/>
        </w:rPr>
        <w:t xml:space="preserve">Barristers must comply with the </w:t>
      </w:r>
      <w:hyperlink r:id="rId16" w:history="1">
        <w:r w:rsidRPr="00FF258F">
          <w:rPr>
            <w:rFonts w:cs="Arial"/>
            <w:iCs/>
            <w:color w:val="0563C1" w:themeColor="hyperlink"/>
            <w:u w:val="single"/>
          </w:rPr>
          <w:t>Data Protection Act</w:t>
        </w:r>
      </w:hyperlink>
      <w:r w:rsidRPr="00FF258F">
        <w:rPr>
          <w:rFonts w:cs="Arial"/>
          <w:iCs/>
          <w:color w:val="000000"/>
        </w:rPr>
        <w:t>.</w:t>
      </w:r>
    </w:p>
    <w:p w14:paraId="439571C0" w14:textId="77777777" w:rsidR="00FF258F" w:rsidRPr="00FF258F" w:rsidRDefault="00FF258F" w:rsidP="00FF258F">
      <w:pPr>
        <w:autoSpaceDE w:val="0"/>
        <w:autoSpaceDN w:val="0"/>
        <w:adjustRightInd w:val="0"/>
        <w:spacing w:line="240" w:lineRule="auto"/>
        <w:ind w:left="360"/>
        <w:contextualSpacing/>
        <w:rPr>
          <w:rFonts w:cs="Arial"/>
          <w:iCs/>
          <w:color w:val="000000"/>
        </w:rPr>
      </w:pPr>
    </w:p>
    <w:p w14:paraId="5739A8B1" w14:textId="77777777" w:rsidR="00FF258F" w:rsidRPr="00FF258F" w:rsidRDefault="00FF258F" w:rsidP="00FF258F">
      <w:pPr>
        <w:autoSpaceDE w:val="0"/>
        <w:autoSpaceDN w:val="0"/>
        <w:adjustRightInd w:val="0"/>
        <w:spacing w:line="240" w:lineRule="auto"/>
        <w:ind w:left="360"/>
        <w:contextualSpacing/>
        <w:rPr>
          <w:rFonts w:cs="Arial"/>
          <w:iCs/>
          <w:color w:val="000000"/>
        </w:rPr>
      </w:pPr>
      <w:r w:rsidRPr="00FF258F">
        <w:rPr>
          <w:rFonts w:cs="Arial"/>
          <w:iCs/>
          <w:color w:val="000000"/>
        </w:rPr>
        <w:t xml:space="preserve">The Bar Council has produced a range of guidance in this area on its </w:t>
      </w:r>
      <w:hyperlink r:id="rId17" w:history="1">
        <w:r w:rsidRPr="00FF258F">
          <w:rPr>
            <w:rFonts w:cs="Arial"/>
            <w:iCs/>
            <w:color w:val="0563C1" w:themeColor="hyperlink"/>
            <w:u w:val="single"/>
          </w:rPr>
          <w:t>Ethics and Practice hub</w:t>
        </w:r>
      </w:hyperlink>
      <w:r w:rsidRPr="00FF258F">
        <w:rPr>
          <w:rFonts w:cs="Arial"/>
          <w:iCs/>
          <w:color w:val="000000"/>
        </w:rPr>
        <w:t>.</w:t>
      </w:r>
    </w:p>
    <w:p w14:paraId="5A097540" w14:textId="77777777" w:rsidR="00FF258F" w:rsidRPr="00FF258F" w:rsidRDefault="00FF258F" w:rsidP="00FF258F">
      <w:pPr>
        <w:autoSpaceDE w:val="0"/>
        <w:autoSpaceDN w:val="0"/>
        <w:adjustRightInd w:val="0"/>
        <w:spacing w:line="240" w:lineRule="auto"/>
        <w:ind w:left="360"/>
        <w:contextualSpacing/>
        <w:rPr>
          <w:rFonts w:cs="Arial"/>
          <w:i/>
          <w:iCs/>
          <w:color w:val="000000"/>
          <w:highlight w:val="yellow"/>
        </w:rPr>
      </w:pPr>
    </w:p>
    <w:p w14:paraId="37E4081E" w14:textId="77777777" w:rsidR="00FF258F" w:rsidRPr="00FF258F" w:rsidRDefault="00FF258F" w:rsidP="00FF258F">
      <w:pPr>
        <w:autoSpaceDE w:val="0"/>
        <w:autoSpaceDN w:val="0"/>
        <w:adjustRightInd w:val="0"/>
        <w:spacing w:line="240" w:lineRule="auto"/>
        <w:ind w:left="360"/>
        <w:contextualSpacing/>
        <w:rPr>
          <w:rFonts w:cs="Arial"/>
          <w:i/>
          <w:iCs/>
          <w:color w:val="000000"/>
        </w:rPr>
      </w:pPr>
      <w:r w:rsidRPr="00FF258F">
        <w:rPr>
          <w:rFonts w:cs="Arial"/>
          <w:i/>
          <w:iCs/>
          <w:color w:val="000000"/>
        </w:rPr>
        <w:t>Why are we asking this question?</w:t>
      </w:r>
    </w:p>
    <w:p w14:paraId="42184801" w14:textId="77777777" w:rsidR="00FF258F" w:rsidRPr="00FF258F" w:rsidRDefault="00FF258F" w:rsidP="00FF258F">
      <w:pPr>
        <w:autoSpaceDE w:val="0"/>
        <w:autoSpaceDN w:val="0"/>
        <w:adjustRightInd w:val="0"/>
        <w:spacing w:line="240" w:lineRule="auto"/>
        <w:ind w:left="360"/>
        <w:contextualSpacing/>
        <w:rPr>
          <w:rFonts w:cs="Arial"/>
          <w:i/>
          <w:iCs/>
          <w:color w:val="000000"/>
          <w:highlight w:val="yellow"/>
        </w:rPr>
      </w:pPr>
    </w:p>
    <w:p w14:paraId="388F37CA" w14:textId="77777777" w:rsidR="00FF258F" w:rsidRPr="00FF258F" w:rsidRDefault="00FF258F" w:rsidP="00FF258F">
      <w:pPr>
        <w:autoSpaceDE w:val="0"/>
        <w:autoSpaceDN w:val="0"/>
        <w:adjustRightInd w:val="0"/>
        <w:spacing w:line="240" w:lineRule="auto"/>
        <w:ind w:left="360"/>
        <w:rPr>
          <w:rFonts w:cs="Arial"/>
          <w:bCs/>
          <w:color w:val="000000"/>
          <w:highlight w:val="yellow"/>
        </w:rPr>
      </w:pPr>
      <w:r w:rsidRPr="00FF258F">
        <w:rPr>
          <w:rFonts w:cs="Arial"/>
          <w:bCs/>
          <w:color w:val="000000"/>
        </w:rPr>
        <w:t xml:space="preserve">Risks range from the rising number of cyber-attacks to the more traditional risks, such as leaving papers on a train. Barristers and their staff handle highly sensitive personal data daily so the potential consequences for barristers and the profession of failing at data protection compliance are significant. The damage that can be done to the reputation of a practice can be significant. </w:t>
      </w:r>
    </w:p>
    <w:p w14:paraId="695C09A9" w14:textId="77777777" w:rsidR="00FF258F" w:rsidRPr="00FF258F" w:rsidRDefault="00FF258F" w:rsidP="00FF258F">
      <w:pPr>
        <w:autoSpaceDE w:val="0"/>
        <w:autoSpaceDN w:val="0"/>
        <w:adjustRightInd w:val="0"/>
        <w:spacing w:line="240" w:lineRule="auto"/>
        <w:ind w:left="360"/>
        <w:rPr>
          <w:rFonts w:cs="Arial"/>
          <w:bCs/>
          <w:color w:val="000000"/>
          <w:highlight w:val="yellow"/>
        </w:rPr>
      </w:pPr>
    </w:p>
    <w:p w14:paraId="0AEB8AF7" w14:textId="77777777" w:rsidR="00FF258F" w:rsidRPr="00FF258F" w:rsidRDefault="00FF258F" w:rsidP="00FF258F">
      <w:pPr>
        <w:autoSpaceDE w:val="0"/>
        <w:autoSpaceDN w:val="0"/>
        <w:adjustRightInd w:val="0"/>
        <w:spacing w:line="240" w:lineRule="auto"/>
        <w:ind w:left="360"/>
        <w:rPr>
          <w:rFonts w:cs="Arial"/>
          <w:bCs/>
          <w:color w:val="000000"/>
        </w:rPr>
      </w:pPr>
      <w:r w:rsidRPr="00FF258F">
        <w:rPr>
          <w:rFonts w:cs="Arial"/>
          <w:bCs/>
          <w:color w:val="000000"/>
        </w:rPr>
        <w:t>Your response will also help us to assess how well you meet your obligations under the BSB Handbook and in legislation, as set out above.</w:t>
      </w:r>
    </w:p>
    <w:p w14:paraId="499009E7" w14:textId="77777777" w:rsidR="00FF258F" w:rsidRPr="00FF258F" w:rsidRDefault="00FF258F" w:rsidP="00FF258F">
      <w:pPr>
        <w:autoSpaceDE w:val="0"/>
        <w:autoSpaceDN w:val="0"/>
        <w:adjustRightInd w:val="0"/>
        <w:spacing w:line="240" w:lineRule="auto"/>
        <w:ind w:left="360"/>
        <w:contextualSpacing/>
        <w:rPr>
          <w:rFonts w:cs="Arial"/>
          <w:i/>
          <w:iCs/>
          <w:color w:val="000000"/>
        </w:rPr>
      </w:pPr>
      <w:r w:rsidRPr="00FF258F">
        <w:rPr>
          <w:rFonts w:cs="Arial"/>
          <w:i/>
          <w:iCs/>
          <w:color w:val="000000"/>
        </w:rPr>
        <w:lastRenderedPageBreak/>
        <w:t>Guidance to assist with your response</w:t>
      </w:r>
    </w:p>
    <w:p w14:paraId="35D8B9B0" w14:textId="77777777" w:rsidR="00FF258F" w:rsidRPr="00FF258F" w:rsidRDefault="00FF258F" w:rsidP="00FF258F">
      <w:pPr>
        <w:autoSpaceDE w:val="0"/>
        <w:autoSpaceDN w:val="0"/>
        <w:adjustRightInd w:val="0"/>
        <w:spacing w:line="240" w:lineRule="auto"/>
        <w:ind w:left="360"/>
        <w:rPr>
          <w:rFonts w:cs="Arial"/>
          <w:iCs/>
          <w:color w:val="000000"/>
          <w:highlight w:val="yellow"/>
        </w:rPr>
      </w:pPr>
    </w:p>
    <w:p w14:paraId="56585573" w14:textId="77777777" w:rsidR="00FF258F" w:rsidRPr="00FF258F" w:rsidRDefault="00FF258F" w:rsidP="00FF258F">
      <w:pPr>
        <w:autoSpaceDE w:val="0"/>
        <w:autoSpaceDN w:val="0"/>
        <w:adjustRightInd w:val="0"/>
        <w:spacing w:line="240" w:lineRule="auto"/>
        <w:ind w:left="360"/>
        <w:rPr>
          <w:rFonts w:cs="Arial"/>
          <w:iCs/>
          <w:color w:val="000000"/>
        </w:rPr>
      </w:pPr>
      <w:r w:rsidRPr="00FF258F">
        <w:rPr>
          <w:rFonts w:cs="Arial"/>
          <w:iCs/>
          <w:color w:val="000000"/>
        </w:rPr>
        <w:t xml:space="preserve">We want you to tell us how you ensure that you meet these Core Duties and obligations. </w:t>
      </w:r>
    </w:p>
    <w:p w14:paraId="15D305AE" w14:textId="77777777" w:rsidR="00FF258F" w:rsidRPr="00FF258F" w:rsidRDefault="00FF258F" w:rsidP="00FF258F">
      <w:pPr>
        <w:autoSpaceDE w:val="0"/>
        <w:autoSpaceDN w:val="0"/>
        <w:adjustRightInd w:val="0"/>
        <w:spacing w:line="240" w:lineRule="auto"/>
        <w:ind w:left="360"/>
        <w:rPr>
          <w:rFonts w:cs="Arial"/>
          <w:iCs/>
          <w:color w:val="000000"/>
        </w:rPr>
      </w:pPr>
    </w:p>
    <w:p w14:paraId="5B8DA313" w14:textId="77777777" w:rsidR="00FF258F" w:rsidRPr="00FF258F" w:rsidRDefault="00FF258F" w:rsidP="00FF258F">
      <w:pPr>
        <w:autoSpaceDE w:val="0"/>
        <w:autoSpaceDN w:val="0"/>
        <w:adjustRightInd w:val="0"/>
        <w:spacing w:line="240" w:lineRule="auto"/>
        <w:ind w:left="360"/>
        <w:rPr>
          <w:rFonts w:cs="Arial"/>
          <w:iCs/>
          <w:color w:val="000000"/>
        </w:rPr>
      </w:pPr>
      <w:r w:rsidRPr="00FF258F">
        <w:rPr>
          <w:rFonts w:cs="Arial"/>
          <w:iCs/>
          <w:color w:val="000000"/>
        </w:rPr>
        <w:t>You should describe the key controls that you have in place:</w:t>
      </w:r>
    </w:p>
    <w:p w14:paraId="63B5F8F3" w14:textId="77777777" w:rsidR="00FF258F" w:rsidRPr="00FF258F" w:rsidRDefault="00FF258F" w:rsidP="00FF258F">
      <w:pPr>
        <w:numPr>
          <w:ilvl w:val="0"/>
          <w:numId w:val="18"/>
        </w:numPr>
        <w:autoSpaceDE w:val="0"/>
        <w:autoSpaceDN w:val="0"/>
        <w:adjustRightInd w:val="0"/>
        <w:spacing w:line="240" w:lineRule="auto"/>
        <w:contextualSpacing/>
        <w:rPr>
          <w:rFonts w:cs="Arial"/>
          <w:iCs/>
          <w:color w:val="000000"/>
        </w:rPr>
      </w:pPr>
      <w:r w:rsidRPr="00FF258F">
        <w:rPr>
          <w:rFonts w:cs="Arial"/>
          <w:iCs/>
          <w:color w:val="000000"/>
        </w:rPr>
        <w:t>as part of case management processes; and</w:t>
      </w:r>
    </w:p>
    <w:p w14:paraId="571C7571" w14:textId="77777777" w:rsidR="00FF258F" w:rsidRPr="00FF258F" w:rsidRDefault="00FF258F" w:rsidP="00FF258F">
      <w:pPr>
        <w:numPr>
          <w:ilvl w:val="0"/>
          <w:numId w:val="18"/>
        </w:numPr>
        <w:autoSpaceDE w:val="0"/>
        <w:autoSpaceDN w:val="0"/>
        <w:adjustRightInd w:val="0"/>
        <w:spacing w:line="240" w:lineRule="auto"/>
        <w:contextualSpacing/>
        <w:rPr>
          <w:rFonts w:cs="Arial"/>
          <w:iCs/>
          <w:color w:val="000000"/>
        </w:rPr>
      </w:pPr>
      <w:r w:rsidRPr="00FF258F">
        <w:rPr>
          <w:rFonts w:cs="Arial"/>
          <w:iCs/>
          <w:color w:val="000000"/>
        </w:rPr>
        <w:t>in managing data security inside and outside of the premises that you practise from.</w:t>
      </w:r>
    </w:p>
    <w:p w14:paraId="79D250DB" w14:textId="77777777" w:rsidR="00FF258F" w:rsidRPr="00FF258F" w:rsidRDefault="00FF258F" w:rsidP="00FF258F">
      <w:pPr>
        <w:autoSpaceDE w:val="0"/>
        <w:autoSpaceDN w:val="0"/>
        <w:adjustRightInd w:val="0"/>
        <w:spacing w:line="240" w:lineRule="auto"/>
        <w:ind w:left="360"/>
        <w:rPr>
          <w:rFonts w:cs="Arial"/>
          <w:iCs/>
          <w:color w:val="000000"/>
          <w:highlight w:val="yellow"/>
        </w:rPr>
      </w:pPr>
    </w:p>
    <w:p w14:paraId="1474D57A" w14:textId="77777777" w:rsidR="00FF258F" w:rsidRPr="00FF258F" w:rsidRDefault="00FF258F" w:rsidP="00FF258F">
      <w:pPr>
        <w:autoSpaceDE w:val="0"/>
        <w:autoSpaceDN w:val="0"/>
        <w:adjustRightInd w:val="0"/>
        <w:spacing w:line="240" w:lineRule="auto"/>
        <w:ind w:left="360"/>
        <w:rPr>
          <w:rFonts w:cs="Arial"/>
          <w:bCs/>
          <w:color w:val="000000"/>
        </w:rPr>
      </w:pPr>
      <w:r w:rsidRPr="00FF258F">
        <w:rPr>
          <w:rFonts w:cs="Arial"/>
          <w:bCs/>
          <w:color w:val="000000"/>
        </w:rPr>
        <w:t>In responding, you should describe the following:</w:t>
      </w:r>
    </w:p>
    <w:p w14:paraId="612E5CCB" w14:textId="77777777" w:rsidR="00FF258F" w:rsidRPr="00FF258F" w:rsidRDefault="00FF258F" w:rsidP="00FF258F">
      <w:pPr>
        <w:numPr>
          <w:ilvl w:val="0"/>
          <w:numId w:val="48"/>
        </w:numPr>
        <w:autoSpaceDE w:val="0"/>
        <w:autoSpaceDN w:val="0"/>
        <w:adjustRightInd w:val="0"/>
        <w:spacing w:line="240" w:lineRule="auto"/>
        <w:contextualSpacing/>
        <w:rPr>
          <w:rFonts w:cs="Arial"/>
          <w:bCs/>
          <w:color w:val="000000"/>
        </w:rPr>
      </w:pPr>
      <w:r w:rsidRPr="00FF258F">
        <w:rPr>
          <w:rFonts w:cs="Arial"/>
          <w:bCs/>
          <w:color w:val="000000"/>
        </w:rPr>
        <w:t>Your approach to identifying the risks which you are subject to.</w:t>
      </w:r>
    </w:p>
    <w:p w14:paraId="4AAACFC8" w14:textId="77777777" w:rsidR="00FF258F" w:rsidRPr="00FF258F" w:rsidRDefault="00FF258F" w:rsidP="00FF258F">
      <w:pPr>
        <w:numPr>
          <w:ilvl w:val="0"/>
          <w:numId w:val="33"/>
        </w:numPr>
        <w:autoSpaceDE w:val="0"/>
        <w:autoSpaceDN w:val="0"/>
        <w:adjustRightInd w:val="0"/>
        <w:spacing w:line="240" w:lineRule="auto"/>
        <w:contextualSpacing/>
        <w:rPr>
          <w:rFonts w:cs="Arial"/>
          <w:bCs/>
          <w:color w:val="000000"/>
        </w:rPr>
      </w:pPr>
      <w:r w:rsidRPr="00FF258F">
        <w:rPr>
          <w:rFonts w:cs="Arial"/>
          <w:bCs/>
          <w:color w:val="000000"/>
        </w:rPr>
        <w:t>Whether you have identified any new risks arising from the impact of the COVID-19 pandemic.</w:t>
      </w:r>
    </w:p>
    <w:p w14:paraId="15F2050C" w14:textId="77777777" w:rsidR="00FF258F" w:rsidRPr="00FF258F" w:rsidRDefault="00FF258F" w:rsidP="00FF258F">
      <w:pPr>
        <w:numPr>
          <w:ilvl w:val="0"/>
          <w:numId w:val="33"/>
        </w:numPr>
        <w:autoSpaceDE w:val="0"/>
        <w:autoSpaceDN w:val="0"/>
        <w:adjustRightInd w:val="0"/>
        <w:spacing w:line="240" w:lineRule="auto"/>
        <w:contextualSpacing/>
        <w:rPr>
          <w:rFonts w:cs="Arial"/>
          <w:bCs/>
          <w:color w:val="000000"/>
        </w:rPr>
      </w:pPr>
      <w:r w:rsidRPr="00FF258F">
        <w:rPr>
          <w:rFonts w:cs="Arial"/>
          <w:bCs/>
          <w:color w:val="000000"/>
        </w:rPr>
        <w:t>How you ensure that you and your staff understand what their obligations are and what they need to do to comply with the Data Protection legislation, including your approach to training.</w:t>
      </w:r>
    </w:p>
    <w:p w14:paraId="3E04253F" w14:textId="77777777" w:rsidR="00FF258F" w:rsidRPr="00FF258F" w:rsidRDefault="00FF258F" w:rsidP="00FF258F">
      <w:pPr>
        <w:numPr>
          <w:ilvl w:val="0"/>
          <w:numId w:val="33"/>
        </w:numPr>
        <w:autoSpaceDE w:val="0"/>
        <w:autoSpaceDN w:val="0"/>
        <w:adjustRightInd w:val="0"/>
        <w:spacing w:line="240" w:lineRule="auto"/>
        <w:contextualSpacing/>
        <w:rPr>
          <w:rFonts w:cs="Arial"/>
          <w:bCs/>
          <w:color w:val="000000"/>
        </w:rPr>
      </w:pPr>
      <w:r w:rsidRPr="00FF258F">
        <w:rPr>
          <w:rFonts w:cs="Arial"/>
          <w:bCs/>
          <w:color w:val="000000"/>
        </w:rPr>
        <w:t xml:space="preserve">What agreements and protocols you have in place with third </w:t>
      </w:r>
      <w:proofErr w:type="gramStart"/>
      <w:r w:rsidRPr="00FF258F">
        <w:rPr>
          <w:rFonts w:cs="Arial"/>
          <w:bCs/>
          <w:color w:val="000000"/>
        </w:rPr>
        <w:t>parties.</w:t>
      </w:r>
      <w:proofErr w:type="gramEnd"/>
      <w:r w:rsidRPr="00FF258F">
        <w:rPr>
          <w:rFonts w:cs="Arial"/>
          <w:bCs/>
          <w:color w:val="000000"/>
        </w:rPr>
        <w:t xml:space="preserve"> For example, how do you ensure secure transfer of data and physical files between locations and organisations?</w:t>
      </w:r>
    </w:p>
    <w:p w14:paraId="4015ADDE" w14:textId="77777777" w:rsidR="00FF258F" w:rsidRPr="00FF258F" w:rsidRDefault="00FF258F" w:rsidP="00FF258F">
      <w:pPr>
        <w:numPr>
          <w:ilvl w:val="0"/>
          <w:numId w:val="33"/>
        </w:numPr>
        <w:autoSpaceDE w:val="0"/>
        <w:autoSpaceDN w:val="0"/>
        <w:adjustRightInd w:val="0"/>
        <w:spacing w:line="240" w:lineRule="auto"/>
        <w:contextualSpacing/>
        <w:rPr>
          <w:rFonts w:cs="Arial"/>
          <w:bCs/>
          <w:color w:val="000000"/>
        </w:rPr>
      </w:pPr>
      <w:r w:rsidRPr="00FF258F">
        <w:rPr>
          <w:rFonts w:cs="Arial"/>
          <w:bCs/>
          <w:color w:val="000000"/>
        </w:rPr>
        <w:t xml:space="preserve">Your approach to managing data breaches. </w:t>
      </w:r>
    </w:p>
    <w:p w14:paraId="1ABBE3A2" w14:textId="77777777" w:rsidR="00FF258F" w:rsidRPr="00FF258F" w:rsidRDefault="00FF258F" w:rsidP="00FF258F">
      <w:pPr>
        <w:numPr>
          <w:ilvl w:val="0"/>
          <w:numId w:val="33"/>
        </w:numPr>
        <w:autoSpaceDE w:val="0"/>
        <w:autoSpaceDN w:val="0"/>
        <w:adjustRightInd w:val="0"/>
        <w:spacing w:line="240" w:lineRule="auto"/>
        <w:contextualSpacing/>
        <w:rPr>
          <w:rFonts w:cs="Arial"/>
          <w:bCs/>
          <w:color w:val="000000"/>
        </w:rPr>
      </w:pPr>
      <w:r w:rsidRPr="00FF258F">
        <w:rPr>
          <w:rFonts w:cs="Arial"/>
          <w:bCs/>
          <w:color w:val="000000"/>
        </w:rPr>
        <w:t>Your approach to implementing appropriate technical and practice security measures.</w:t>
      </w:r>
    </w:p>
    <w:p w14:paraId="35188A5B" w14:textId="77777777" w:rsidR="00FF258F" w:rsidRPr="00FF258F" w:rsidRDefault="00FF258F" w:rsidP="00FF258F">
      <w:pPr>
        <w:numPr>
          <w:ilvl w:val="0"/>
          <w:numId w:val="32"/>
        </w:numPr>
        <w:autoSpaceDE w:val="0"/>
        <w:autoSpaceDN w:val="0"/>
        <w:adjustRightInd w:val="0"/>
        <w:spacing w:line="240" w:lineRule="auto"/>
        <w:ind w:left="720"/>
        <w:contextualSpacing/>
        <w:rPr>
          <w:rFonts w:cs="Arial"/>
          <w:bCs/>
          <w:color w:val="000000"/>
        </w:rPr>
      </w:pPr>
      <w:r w:rsidRPr="00FF258F">
        <w:rPr>
          <w:rFonts w:cs="Arial"/>
          <w:bCs/>
          <w:color w:val="000000"/>
        </w:rPr>
        <w:t>Details of any relevant accreditations you or your staff have achieved. Examples might include:</w:t>
      </w:r>
    </w:p>
    <w:p w14:paraId="098089FF" w14:textId="77777777" w:rsidR="00FF258F" w:rsidRPr="00FF258F" w:rsidRDefault="00FF258F" w:rsidP="00FF258F">
      <w:pPr>
        <w:numPr>
          <w:ilvl w:val="0"/>
          <w:numId w:val="34"/>
        </w:numPr>
        <w:autoSpaceDE w:val="0"/>
        <w:autoSpaceDN w:val="0"/>
        <w:adjustRightInd w:val="0"/>
        <w:spacing w:line="240" w:lineRule="auto"/>
        <w:contextualSpacing/>
        <w:rPr>
          <w:rFonts w:cs="Arial"/>
          <w:bCs/>
          <w:color w:val="000000"/>
        </w:rPr>
      </w:pPr>
      <w:r w:rsidRPr="00FF258F">
        <w:rPr>
          <w:rFonts w:cs="Arial"/>
          <w:bCs/>
          <w:color w:val="000000"/>
        </w:rPr>
        <w:t xml:space="preserve">ISO 27001  </w:t>
      </w:r>
    </w:p>
    <w:p w14:paraId="233AB34F" w14:textId="77777777" w:rsidR="00FF258F" w:rsidRPr="00FF258F" w:rsidRDefault="00FF258F" w:rsidP="00FF258F">
      <w:pPr>
        <w:numPr>
          <w:ilvl w:val="0"/>
          <w:numId w:val="34"/>
        </w:numPr>
        <w:autoSpaceDE w:val="0"/>
        <w:autoSpaceDN w:val="0"/>
        <w:adjustRightInd w:val="0"/>
        <w:spacing w:line="240" w:lineRule="auto"/>
        <w:contextualSpacing/>
        <w:rPr>
          <w:rFonts w:cs="Arial"/>
          <w:bCs/>
          <w:color w:val="000000"/>
        </w:rPr>
      </w:pPr>
      <w:r w:rsidRPr="00FF258F">
        <w:rPr>
          <w:rFonts w:cs="Arial"/>
          <w:bCs/>
          <w:color w:val="000000"/>
        </w:rPr>
        <w:t>ISO 9001</w:t>
      </w:r>
    </w:p>
    <w:p w14:paraId="1DFDB5F8" w14:textId="77777777" w:rsidR="00FF258F" w:rsidRPr="00FF258F" w:rsidRDefault="00510937" w:rsidP="00FF258F">
      <w:pPr>
        <w:numPr>
          <w:ilvl w:val="0"/>
          <w:numId w:val="34"/>
        </w:numPr>
        <w:autoSpaceDE w:val="0"/>
        <w:autoSpaceDN w:val="0"/>
        <w:adjustRightInd w:val="0"/>
        <w:spacing w:line="240" w:lineRule="auto"/>
        <w:contextualSpacing/>
        <w:rPr>
          <w:rFonts w:cs="Arial"/>
          <w:bCs/>
          <w:color w:val="000000"/>
        </w:rPr>
      </w:pPr>
      <w:hyperlink r:id="rId18" w:history="1">
        <w:r w:rsidR="00FF258F" w:rsidRPr="00FF258F">
          <w:rPr>
            <w:rFonts w:cs="Arial"/>
            <w:bCs/>
            <w:color w:val="0563C1" w:themeColor="hyperlink"/>
            <w:u w:val="single"/>
          </w:rPr>
          <w:t>Cyber Essentials</w:t>
        </w:r>
      </w:hyperlink>
      <w:r w:rsidR="00FF258F" w:rsidRPr="00FF258F">
        <w:rPr>
          <w:rFonts w:cs="Arial"/>
          <w:bCs/>
          <w:color w:val="000000"/>
        </w:rPr>
        <w:t xml:space="preserve"> or Cyber Essentials Plus </w:t>
      </w:r>
    </w:p>
    <w:p w14:paraId="293A9D86" w14:textId="77777777" w:rsidR="00FF258F" w:rsidRPr="00FF258F" w:rsidRDefault="00510937" w:rsidP="00FF258F">
      <w:pPr>
        <w:numPr>
          <w:ilvl w:val="0"/>
          <w:numId w:val="34"/>
        </w:numPr>
        <w:autoSpaceDE w:val="0"/>
        <w:autoSpaceDN w:val="0"/>
        <w:adjustRightInd w:val="0"/>
        <w:spacing w:line="240" w:lineRule="auto"/>
        <w:contextualSpacing/>
        <w:rPr>
          <w:rFonts w:cs="Arial"/>
          <w:bCs/>
          <w:color w:val="000000"/>
        </w:rPr>
      </w:pPr>
      <w:hyperlink r:id="rId19" w:history="1">
        <w:r w:rsidR="00FF258F" w:rsidRPr="00FF258F">
          <w:rPr>
            <w:rFonts w:cs="Arial"/>
            <w:bCs/>
            <w:color w:val="0563C1" w:themeColor="hyperlink"/>
            <w:u w:val="single"/>
          </w:rPr>
          <w:t>GDPR Certification for Barristers</w:t>
        </w:r>
      </w:hyperlink>
    </w:p>
    <w:p w14:paraId="2FDF277B" w14:textId="77777777" w:rsidR="00DF690B" w:rsidRDefault="00DF690B" w:rsidP="006A5593">
      <w:pPr>
        <w:autoSpaceDE w:val="0"/>
        <w:autoSpaceDN w:val="0"/>
        <w:adjustRightInd w:val="0"/>
        <w:spacing w:line="240" w:lineRule="auto"/>
        <w:ind w:left="360"/>
        <w:rPr>
          <w:rFonts w:cs="Arial"/>
          <w:iCs/>
          <w:color w:val="000000"/>
        </w:rPr>
      </w:pPr>
    </w:p>
    <w:p w14:paraId="43493BA2" w14:textId="510F1838" w:rsidR="002F6D1E" w:rsidRDefault="002F6D1E" w:rsidP="00E353E6">
      <w:pPr>
        <w:autoSpaceDE w:val="0"/>
        <w:autoSpaceDN w:val="0"/>
        <w:adjustRightInd w:val="0"/>
        <w:spacing w:line="240" w:lineRule="auto"/>
        <w:ind w:left="360"/>
        <w:rPr>
          <w:rFonts w:cs="Arial"/>
          <w:bCs/>
          <w:color w:val="000000"/>
        </w:rPr>
      </w:pPr>
    </w:p>
    <w:p w14:paraId="34E540B8" w14:textId="2C172F9F" w:rsidR="00ED3BEB" w:rsidRPr="00765DB7" w:rsidRDefault="004E2A75" w:rsidP="00ED3BEB">
      <w:pPr>
        <w:pStyle w:val="ListParagraph"/>
        <w:numPr>
          <w:ilvl w:val="0"/>
          <w:numId w:val="1"/>
        </w:numPr>
        <w:autoSpaceDE w:val="0"/>
        <w:autoSpaceDN w:val="0"/>
        <w:adjustRightInd w:val="0"/>
        <w:spacing w:line="240" w:lineRule="auto"/>
        <w:rPr>
          <w:rFonts w:cs="Arial"/>
          <w:b/>
          <w:bCs/>
          <w:color w:val="000000"/>
        </w:rPr>
      </w:pPr>
      <w:r>
        <w:rPr>
          <w:rFonts w:cs="Arial"/>
          <w:b/>
          <w:bCs/>
          <w:color w:val="000000"/>
        </w:rPr>
        <w:t xml:space="preserve"> Please tell us </w:t>
      </w:r>
      <w:r w:rsidR="00DE55D4">
        <w:rPr>
          <w:rFonts w:cs="Arial"/>
          <w:b/>
          <w:bCs/>
          <w:color w:val="000000"/>
        </w:rPr>
        <w:t>about</w:t>
      </w:r>
      <w:r w:rsidR="006F7F58">
        <w:rPr>
          <w:rFonts w:cs="Arial"/>
          <w:b/>
          <w:bCs/>
          <w:color w:val="000000"/>
        </w:rPr>
        <w:t xml:space="preserve"> any data breaches you reported to the Information Commis</w:t>
      </w:r>
      <w:r w:rsidR="00BF6D76">
        <w:rPr>
          <w:rFonts w:cs="Arial"/>
          <w:b/>
          <w:bCs/>
          <w:color w:val="000000"/>
        </w:rPr>
        <w:t>s</w:t>
      </w:r>
      <w:r w:rsidR="006F7F58">
        <w:rPr>
          <w:rFonts w:cs="Arial"/>
          <w:b/>
          <w:bCs/>
          <w:color w:val="000000"/>
        </w:rPr>
        <w:t>ioner</w:t>
      </w:r>
      <w:r w:rsidR="00BF6D76">
        <w:rPr>
          <w:rFonts w:cs="Arial"/>
          <w:b/>
          <w:bCs/>
          <w:color w:val="000000"/>
        </w:rPr>
        <w:t>’</w:t>
      </w:r>
      <w:r w:rsidR="006F7F58">
        <w:rPr>
          <w:rFonts w:cs="Arial"/>
          <w:b/>
          <w:bCs/>
          <w:color w:val="000000"/>
        </w:rPr>
        <w:t>s Office</w:t>
      </w:r>
      <w:r w:rsidR="00BF6D76">
        <w:rPr>
          <w:rFonts w:cs="Arial"/>
          <w:b/>
          <w:bCs/>
          <w:color w:val="000000"/>
        </w:rPr>
        <w:t xml:space="preserve"> (ICO)</w:t>
      </w:r>
      <w:r w:rsidR="006F7F58">
        <w:rPr>
          <w:rFonts w:cs="Arial"/>
          <w:b/>
          <w:bCs/>
          <w:color w:val="000000"/>
        </w:rPr>
        <w:t xml:space="preserve">? </w:t>
      </w:r>
    </w:p>
    <w:p w14:paraId="59F09E38" w14:textId="77777777" w:rsidR="00ED3BEB" w:rsidRPr="00914A86" w:rsidRDefault="00ED3BEB" w:rsidP="00ED3BEB">
      <w:pPr>
        <w:autoSpaceDE w:val="0"/>
        <w:autoSpaceDN w:val="0"/>
        <w:adjustRightInd w:val="0"/>
        <w:spacing w:line="240" w:lineRule="auto"/>
        <w:rPr>
          <w:rFonts w:cs="Arial"/>
          <w:color w:val="000000"/>
        </w:rPr>
      </w:pPr>
    </w:p>
    <w:p w14:paraId="7EF2C034" w14:textId="77777777" w:rsidR="00ED3BEB" w:rsidRPr="00765DB7" w:rsidRDefault="00ED3BEB" w:rsidP="00ED3BEB">
      <w:pPr>
        <w:autoSpaceDE w:val="0"/>
        <w:autoSpaceDN w:val="0"/>
        <w:adjustRightInd w:val="0"/>
        <w:spacing w:line="240" w:lineRule="auto"/>
        <w:ind w:firstLine="360"/>
        <w:rPr>
          <w:rFonts w:cs="Arial"/>
          <w:i/>
          <w:iCs/>
          <w:color w:val="000000"/>
        </w:rPr>
      </w:pPr>
      <w:r w:rsidRPr="00765DB7">
        <w:rPr>
          <w:rFonts w:cs="Arial"/>
          <w:i/>
          <w:iCs/>
          <w:color w:val="000000"/>
        </w:rPr>
        <w:t>Relevant rules and guidance</w:t>
      </w:r>
    </w:p>
    <w:p w14:paraId="41C48061" w14:textId="77777777" w:rsidR="00ED3BEB" w:rsidRDefault="00ED3BEB" w:rsidP="00ED3BEB">
      <w:pPr>
        <w:autoSpaceDE w:val="0"/>
        <w:autoSpaceDN w:val="0"/>
        <w:adjustRightInd w:val="0"/>
        <w:spacing w:line="240" w:lineRule="auto"/>
        <w:rPr>
          <w:rFonts w:cs="Arial"/>
          <w:color w:val="000000"/>
        </w:rPr>
      </w:pPr>
    </w:p>
    <w:p w14:paraId="2A7DDBE3"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Rule C65 of the BSB Handbook requires you to report to the BSB if you are the subject of any disciplinary or other regulatory or enforcement action by another regulator, which would include the ICO, and to report serious misconduct to the BSB. </w:t>
      </w:r>
    </w:p>
    <w:p w14:paraId="3969545A" w14:textId="77777777" w:rsidR="00ED3BEB" w:rsidRDefault="00ED3BEB" w:rsidP="00ED3BEB">
      <w:pPr>
        <w:autoSpaceDE w:val="0"/>
        <w:autoSpaceDN w:val="0"/>
        <w:adjustRightInd w:val="0"/>
        <w:spacing w:line="240" w:lineRule="auto"/>
        <w:rPr>
          <w:rFonts w:cs="Arial"/>
          <w:color w:val="000000"/>
        </w:rPr>
      </w:pPr>
    </w:p>
    <w:p w14:paraId="18D5E613"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The obligation to report a personal data breach to the ICO is set out in </w:t>
      </w:r>
      <w:hyperlink r:id="rId20" w:history="1">
        <w:r w:rsidRPr="00765DB7">
          <w:rPr>
            <w:rStyle w:val="Hyperlink"/>
            <w:rFonts w:cs="Arial"/>
          </w:rPr>
          <w:t>section 67</w:t>
        </w:r>
      </w:hyperlink>
      <w:r>
        <w:rPr>
          <w:rFonts w:cs="Arial"/>
          <w:color w:val="000000"/>
        </w:rPr>
        <w:t xml:space="preserve"> of the Data Protection Act.</w:t>
      </w:r>
    </w:p>
    <w:p w14:paraId="60E83786" w14:textId="77777777" w:rsidR="00ED3BEB" w:rsidRDefault="00ED3BEB" w:rsidP="00ED3BEB">
      <w:pPr>
        <w:rPr>
          <w:rFonts w:cs="Arial"/>
          <w:i/>
          <w:iCs/>
          <w:color w:val="000000"/>
        </w:rPr>
      </w:pPr>
    </w:p>
    <w:p w14:paraId="47A6FA9A" w14:textId="77777777" w:rsidR="00ED3BEB" w:rsidRPr="00CD6CB6" w:rsidRDefault="00ED3BEB" w:rsidP="00ED3BEB">
      <w:pPr>
        <w:autoSpaceDE w:val="0"/>
        <w:autoSpaceDN w:val="0"/>
        <w:adjustRightInd w:val="0"/>
        <w:spacing w:line="240" w:lineRule="auto"/>
        <w:ind w:left="360"/>
        <w:rPr>
          <w:rFonts w:cs="Arial"/>
          <w:i/>
          <w:iCs/>
          <w:color w:val="000000"/>
        </w:rPr>
      </w:pPr>
      <w:r w:rsidRPr="00CD6CB6">
        <w:rPr>
          <w:rFonts w:cs="Arial"/>
          <w:i/>
          <w:iCs/>
          <w:color w:val="000000"/>
        </w:rPr>
        <w:t>Why are we asking this question?</w:t>
      </w:r>
    </w:p>
    <w:p w14:paraId="6BE8C780" w14:textId="77777777" w:rsidR="00ED3BEB" w:rsidRDefault="00ED3BEB" w:rsidP="00ED3BEB">
      <w:pPr>
        <w:autoSpaceDE w:val="0"/>
        <w:autoSpaceDN w:val="0"/>
        <w:adjustRightInd w:val="0"/>
        <w:spacing w:line="240" w:lineRule="auto"/>
        <w:rPr>
          <w:rFonts w:cs="Arial"/>
          <w:color w:val="000000"/>
        </w:rPr>
      </w:pPr>
    </w:p>
    <w:p w14:paraId="19F02749"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The legal sector typically makes over 200 </w:t>
      </w:r>
      <w:hyperlink r:id="rId21" w:history="1">
        <w:r w:rsidRPr="00C668B2">
          <w:rPr>
            <w:rStyle w:val="Hyperlink"/>
            <w:rFonts w:cs="Arial"/>
          </w:rPr>
          <w:t>reports to the ICO</w:t>
        </w:r>
      </w:hyperlink>
      <w:r>
        <w:rPr>
          <w:rFonts w:cs="Arial"/>
          <w:color w:val="000000"/>
        </w:rPr>
        <w:t xml:space="preserve"> each quarter. Very few breaches are reported to the BSB under rC65. </w:t>
      </w:r>
      <w:r w:rsidRPr="00CD6CB6">
        <w:rPr>
          <w:rFonts w:cs="Arial"/>
          <w:color w:val="000000"/>
        </w:rPr>
        <w:t xml:space="preserve">Your answer to this question, when combined with the responses of others, will help us to understand the extent </w:t>
      </w:r>
      <w:r>
        <w:rPr>
          <w:rFonts w:cs="Arial"/>
          <w:color w:val="000000"/>
        </w:rPr>
        <w:t>of</w:t>
      </w:r>
      <w:r w:rsidRPr="00CD6CB6">
        <w:rPr>
          <w:rFonts w:cs="Arial"/>
          <w:color w:val="000000"/>
        </w:rPr>
        <w:t xml:space="preserve"> </w:t>
      </w:r>
      <w:r>
        <w:rPr>
          <w:rFonts w:cs="Arial"/>
          <w:color w:val="000000"/>
        </w:rPr>
        <w:t xml:space="preserve">data breaches in the </w:t>
      </w:r>
      <w:r w:rsidRPr="00CD6CB6">
        <w:rPr>
          <w:rFonts w:cs="Arial"/>
          <w:color w:val="000000"/>
        </w:rPr>
        <w:t>Bar</w:t>
      </w:r>
      <w:r>
        <w:rPr>
          <w:rFonts w:cs="Arial"/>
          <w:color w:val="000000"/>
        </w:rPr>
        <w:t xml:space="preserve"> and why they are not reported to the BSB</w:t>
      </w:r>
      <w:r w:rsidRPr="00CD6CB6">
        <w:rPr>
          <w:rFonts w:cs="Arial"/>
          <w:color w:val="000000"/>
        </w:rPr>
        <w:t>.</w:t>
      </w:r>
    </w:p>
    <w:p w14:paraId="746AD7A2" w14:textId="3B64D531" w:rsidR="007D23D0" w:rsidRDefault="007D23D0" w:rsidP="007D23D0">
      <w:pPr>
        <w:autoSpaceDE w:val="0"/>
        <w:autoSpaceDN w:val="0"/>
        <w:adjustRightInd w:val="0"/>
        <w:spacing w:line="240" w:lineRule="auto"/>
        <w:ind w:left="360"/>
        <w:rPr>
          <w:rFonts w:cs="Arial"/>
          <w:bCs/>
          <w:color w:val="000000"/>
        </w:rPr>
      </w:pPr>
      <w:r w:rsidRPr="00267AB3">
        <w:rPr>
          <w:rFonts w:cs="Arial"/>
          <w:bCs/>
          <w:color w:val="000000"/>
        </w:rPr>
        <w:t xml:space="preserve">Information security incidents and data breaches have the potential to destabilise </w:t>
      </w:r>
      <w:r w:rsidR="006F7F58">
        <w:rPr>
          <w:rFonts w:cs="Arial"/>
          <w:bCs/>
          <w:color w:val="000000"/>
        </w:rPr>
        <w:t>your practice</w:t>
      </w:r>
      <w:r w:rsidRPr="00267AB3">
        <w:rPr>
          <w:rFonts w:cs="Arial"/>
          <w:bCs/>
          <w:color w:val="000000"/>
        </w:rPr>
        <w:t>. Your answer to this question</w:t>
      </w:r>
      <w:r>
        <w:rPr>
          <w:rFonts w:cs="Arial"/>
          <w:bCs/>
          <w:color w:val="000000"/>
        </w:rPr>
        <w:t>, when combined with the responses of others,</w:t>
      </w:r>
      <w:r w:rsidRPr="00267AB3">
        <w:rPr>
          <w:rFonts w:cs="Arial"/>
          <w:bCs/>
          <w:color w:val="000000"/>
        </w:rPr>
        <w:t xml:space="preserve"> will help us to understand the extent to which this risk affects the Bar.</w:t>
      </w:r>
    </w:p>
    <w:p w14:paraId="2D1FD1B2" w14:textId="77777777" w:rsidR="00ED3BEB" w:rsidRDefault="00ED3BEB" w:rsidP="00ED3BEB">
      <w:pPr>
        <w:autoSpaceDE w:val="0"/>
        <w:autoSpaceDN w:val="0"/>
        <w:adjustRightInd w:val="0"/>
        <w:spacing w:line="240" w:lineRule="auto"/>
        <w:ind w:left="360"/>
        <w:rPr>
          <w:rFonts w:cs="Arial"/>
          <w:color w:val="000000"/>
        </w:rPr>
      </w:pPr>
    </w:p>
    <w:p w14:paraId="7FA10A60" w14:textId="77777777" w:rsidR="00290782" w:rsidRDefault="00290782">
      <w:pPr>
        <w:spacing w:after="160"/>
        <w:rPr>
          <w:rFonts w:cs="Arial"/>
          <w:i/>
          <w:iCs/>
          <w:color w:val="000000"/>
        </w:rPr>
      </w:pPr>
      <w:r>
        <w:rPr>
          <w:rFonts w:cs="Arial"/>
          <w:i/>
          <w:iCs/>
          <w:color w:val="000000"/>
        </w:rPr>
        <w:br w:type="page"/>
      </w:r>
    </w:p>
    <w:p w14:paraId="38BC59A7" w14:textId="3FF6F1A5" w:rsidR="00ED3BEB" w:rsidRPr="00EA2098" w:rsidRDefault="00ED3BEB" w:rsidP="00ED3BEB">
      <w:pPr>
        <w:autoSpaceDE w:val="0"/>
        <w:autoSpaceDN w:val="0"/>
        <w:adjustRightInd w:val="0"/>
        <w:spacing w:line="240" w:lineRule="auto"/>
        <w:ind w:left="360"/>
        <w:rPr>
          <w:rFonts w:cs="Arial"/>
          <w:i/>
          <w:iCs/>
          <w:color w:val="000000"/>
        </w:rPr>
      </w:pPr>
      <w:r w:rsidRPr="00EA2098">
        <w:rPr>
          <w:rFonts w:cs="Arial"/>
          <w:i/>
          <w:iCs/>
          <w:color w:val="000000"/>
        </w:rPr>
        <w:lastRenderedPageBreak/>
        <w:t>Guidance to assist with your response</w:t>
      </w:r>
    </w:p>
    <w:p w14:paraId="2CC83A27" w14:textId="77777777" w:rsidR="00ED3BEB" w:rsidRDefault="00ED3BEB" w:rsidP="00ED3BEB">
      <w:pPr>
        <w:autoSpaceDE w:val="0"/>
        <w:autoSpaceDN w:val="0"/>
        <w:adjustRightInd w:val="0"/>
        <w:spacing w:line="240" w:lineRule="auto"/>
        <w:ind w:left="360"/>
        <w:rPr>
          <w:rFonts w:cs="Arial"/>
          <w:color w:val="000000"/>
        </w:rPr>
      </w:pPr>
    </w:p>
    <w:p w14:paraId="186BC5E2"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Your response should address the following for </w:t>
      </w:r>
      <w:r w:rsidRPr="00D90AA1">
        <w:rPr>
          <w:rFonts w:cs="Arial"/>
          <w:color w:val="000000"/>
        </w:rPr>
        <w:t>the period since 25 May 2018</w:t>
      </w:r>
      <w:r>
        <w:rPr>
          <w:rFonts w:cs="Arial"/>
          <w:color w:val="000000"/>
        </w:rPr>
        <w:t xml:space="preserve"> (which is when the Data Protection Act came into effect):</w:t>
      </w:r>
    </w:p>
    <w:p w14:paraId="79932F29" w14:textId="26539C15" w:rsidR="00ED3BEB" w:rsidRDefault="00ED3BEB" w:rsidP="00ED3BEB">
      <w:pPr>
        <w:pStyle w:val="ListParagraph"/>
        <w:numPr>
          <w:ilvl w:val="0"/>
          <w:numId w:val="31"/>
        </w:numPr>
        <w:rPr>
          <w:rFonts w:cs="Arial"/>
          <w:color w:val="000000"/>
        </w:rPr>
      </w:pPr>
      <w:r w:rsidRPr="00EA2098">
        <w:rPr>
          <w:rFonts w:cs="Arial"/>
          <w:color w:val="000000"/>
        </w:rPr>
        <w:t>Details of any data breaches reported</w:t>
      </w:r>
      <w:r w:rsidR="00334066">
        <w:rPr>
          <w:rFonts w:cs="Arial"/>
          <w:color w:val="000000"/>
        </w:rPr>
        <w:t xml:space="preserve"> by</w:t>
      </w:r>
      <w:r w:rsidRPr="00EA2098">
        <w:rPr>
          <w:rFonts w:cs="Arial"/>
          <w:color w:val="000000"/>
        </w:rPr>
        <w:t xml:space="preserve"> </w:t>
      </w:r>
      <w:r w:rsidR="006F7F58">
        <w:rPr>
          <w:rFonts w:cs="Arial"/>
          <w:color w:val="000000"/>
        </w:rPr>
        <w:t>you</w:t>
      </w:r>
      <w:r w:rsidR="006F7F58" w:rsidRPr="00EA2098">
        <w:rPr>
          <w:rFonts w:cs="Arial"/>
          <w:color w:val="000000"/>
        </w:rPr>
        <w:t xml:space="preserve"> </w:t>
      </w:r>
      <w:r w:rsidRPr="00EA2098">
        <w:rPr>
          <w:rFonts w:cs="Arial"/>
          <w:color w:val="000000"/>
        </w:rPr>
        <w:t>to the ICO, regardless of the ultimate ICO decision</w:t>
      </w:r>
      <w:r>
        <w:rPr>
          <w:rFonts w:cs="Arial"/>
          <w:color w:val="000000"/>
        </w:rPr>
        <w:t xml:space="preserve">, </w:t>
      </w:r>
      <w:r w:rsidRPr="00EA2098">
        <w:rPr>
          <w:rFonts w:cs="Arial"/>
          <w:color w:val="000000"/>
        </w:rPr>
        <w:t>including any assessment of lessons learned.</w:t>
      </w:r>
    </w:p>
    <w:p w14:paraId="798374DB" w14:textId="413292E7" w:rsidR="00ED3BEB" w:rsidRPr="00D229D9" w:rsidRDefault="00ED3BEB" w:rsidP="00ED3BEB">
      <w:pPr>
        <w:pStyle w:val="ListParagraph"/>
        <w:numPr>
          <w:ilvl w:val="0"/>
          <w:numId w:val="31"/>
        </w:numPr>
        <w:rPr>
          <w:rFonts w:cs="Arial"/>
          <w:color w:val="000000"/>
        </w:rPr>
      </w:pPr>
      <w:r w:rsidRPr="00D229D9">
        <w:rPr>
          <w:rFonts w:cs="Arial"/>
          <w:color w:val="000000"/>
        </w:rPr>
        <w:t xml:space="preserve">Details of any “near misses” </w:t>
      </w:r>
      <w:r w:rsidR="00446CBA" w:rsidRPr="00D229D9">
        <w:rPr>
          <w:rFonts w:cs="Arial"/>
          <w:color w:val="000000"/>
        </w:rPr>
        <w:t>i.e.</w:t>
      </w:r>
      <w:r w:rsidRPr="00D229D9">
        <w:rPr>
          <w:rFonts w:cs="Arial"/>
          <w:color w:val="000000"/>
        </w:rPr>
        <w:t xml:space="preserve"> a data breach that you decided not to report to the ICO, including any assessment of lessons learned. Please tell us the reasons why you decided not to report the matter to the ICO.</w:t>
      </w:r>
    </w:p>
    <w:p w14:paraId="46F73F73" w14:textId="77777777" w:rsidR="00ED3BEB" w:rsidRPr="00EA2098" w:rsidRDefault="00ED3BEB" w:rsidP="00ED3BEB">
      <w:pPr>
        <w:pStyle w:val="ListParagraph"/>
        <w:numPr>
          <w:ilvl w:val="0"/>
          <w:numId w:val="31"/>
        </w:numPr>
        <w:autoSpaceDE w:val="0"/>
        <w:autoSpaceDN w:val="0"/>
        <w:adjustRightInd w:val="0"/>
        <w:spacing w:line="240" w:lineRule="auto"/>
        <w:rPr>
          <w:rFonts w:cs="Arial"/>
          <w:color w:val="000000"/>
        </w:rPr>
      </w:pPr>
      <w:r w:rsidRPr="00EA2098">
        <w:rPr>
          <w:rFonts w:cs="Arial"/>
          <w:color w:val="000000"/>
        </w:rPr>
        <w:t xml:space="preserve">Please </w:t>
      </w:r>
      <w:r>
        <w:rPr>
          <w:rFonts w:cs="Arial"/>
          <w:color w:val="000000"/>
        </w:rPr>
        <w:t>tell us if these incidents were</w:t>
      </w:r>
      <w:r w:rsidRPr="00EA2098">
        <w:rPr>
          <w:rFonts w:cs="Arial"/>
          <w:color w:val="000000"/>
        </w:rPr>
        <w:t xml:space="preserve"> reported to the Bar Standards Board.</w:t>
      </w:r>
      <w:r>
        <w:rPr>
          <w:rFonts w:cs="Arial"/>
          <w:color w:val="000000"/>
        </w:rPr>
        <w:t xml:space="preserve"> If not, please tell us whether you considered doing so and why you decided not to.</w:t>
      </w:r>
    </w:p>
    <w:p w14:paraId="79E61B88" w14:textId="0BBB17AA" w:rsidR="00446CBA" w:rsidRDefault="00446CBA" w:rsidP="00446CBA">
      <w:pPr>
        <w:pStyle w:val="ListParagraph"/>
        <w:autoSpaceDE w:val="0"/>
        <w:autoSpaceDN w:val="0"/>
        <w:adjustRightInd w:val="0"/>
        <w:spacing w:line="240" w:lineRule="auto"/>
        <w:ind w:left="360"/>
        <w:rPr>
          <w:rFonts w:cs="Arial"/>
          <w:b/>
          <w:bCs/>
          <w:color w:val="000000"/>
        </w:rPr>
      </w:pPr>
    </w:p>
    <w:p w14:paraId="11D62174" w14:textId="77777777" w:rsidR="00446CBA" w:rsidRDefault="00446CBA" w:rsidP="00446CBA">
      <w:pPr>
        <w:pStyle w:val="ListParagraph"/>
        <w:autoSpaceDE w:val="0"/>
        <w:autoSpaceDN w:val="0"/>
        <w:adjustRightInd w:val="0"/>
        <w:spacing w:line="240" w:lineRule="auto"/>
        <w:ind w:left="360"/>
        <w:rPr>
          <w:rFonts w:cs="Arial"/>
          <w:b/>
          <w:bCs/>
          <w:color w:val="000000"/>
        </w:rPr>
      </w:pPr>
    </w:p>
    <w:p w14:paraId="680511E5" w14:textId="0261B840" w:rsidR="00485AC8" w:rsidRPr="00765DB7" w:rsidRDefault="00485AC8" w:rsidP="00485AC8">
      <w:pPr>
        <w:pStyle w:val="ListParagraph"/>
        <w:numPr>
          <w:ilvl w:val="0"/>
          <w:numId w:val="1"/>
        </w:numPr>
        <w:autoSpaceDE w:val="0"/>
        <w:autoSpaceDN w:val="0"/>
        <w:adjustRightInd w:val="0"/>
        <w:spacing w:line="240" w:lineRule="auto"/>
        <w:rPr>
          <w:rFonts w:cs="Arial"/>
          <w:b/>
          <w:bCs/>
          <w:color w:val="000000"/>
        </w:rPr>
      </w:pPr>
      <w:r w:rsidRPr="00765DB7">
        <w:rPr>
          <w:rFonts w:cs="Arial"/>
          <w:b/>
          <w:bCs/>
          <w:color w:val="000000"/>
        </w:rPr>
        <w:t xml:space="preserve">Please </w:t>
      </w:r>
      <w:r>
        <w:rPr>
          <w:rFonts w:cs="Arial"/>
          <w:b/>
          <w:bCs/>
          <w:color w:val="000000"/>
        </w:rPr>
        <w:t xml:space="preserve">tell us </w:t>
      </w:r>
      <w:r w:rsidRPr="00765DB7">
        <w:rPr>
          <w:rFonts w:cs="Arial"/>
          <w:b/>
          <w:bCs/>
          <w:color w:val="000000"/>
        </w:rPr>
        <w:t xml:space="preserve">about any </w:t>
      </w:r>
      <w:r>
        <w:rPr>
          <w:rFonts w:cs="Arial"/>
          <w:b/>
          <w:bCs/>
          <w:color w:val="000000"/>
        </w:rPr>
        <w:t>instances of fraud, irregularity or “near misses”.</w:t>
      </w:r>
    </w:p>
    <w:p w14:paraId="258C79C0" w14:textId="77777777" w:rsidR="00485AC8" w:rsidRPr="00914A86" w:rsidRDefault="00485AC8" w:rsidP="00485AC8">
      <w:pPr>
        <w:autoSpaceDE w:val="0"/>
        <w:autoSpaceDN w:val="0"/>
        <w:adjustRightInd w:val="0"/>
        <w:spacing w:line="240" w:lineRule="auto"/>
        <w:rPr>
          <w:rFonts w:cs="Arial"/>
          <w:color w:val="000000"/>
        </w:rPr>
      </w:pPr>
    </w:p>
    <w:p w14:paraId="19278262" w14:textId="77777777" w:rsidR="00485AC8" w:rsidRPr="00765DB7" w:rsidRDefault="00485AC8" w:rsidP="00485AC8">
      <w:pPr>
        <w:autoSpaceDE w:val="0"/>
        <w:autoSpaceDN w:val="0"/>
        <w:adjustRightInd w:val="0"/>
        <w:spacing w:line="240" w:lineRule="auto"/>
        <w:ind w:firstLine="360"/>
        <w:rPr>
          <w:rFonts w:cs="Arial"/>
          <w:i/>
          <w:iCs/>
          <w:color w:val="000000"/>
        </w:rPr>
      </w:pPr>
      <w:r w:rsidRPr="00765DB7">
        <w:rPr>
          <w:rFonts w:cs="Arial"/>
          <w:i/>
          <w:iCs/>
          <w:color w:val="000000"/>
        </w:rPr>
        <w:t>Relevant rules and guidance</w:t>
      </w:r>
    </w:p>
    <w:p w14:paraId="1BC1B5F5" w14:textId="77777777" w:rsidR="00485AC8" w:rsidRDefault="00485AC8" w:rsidP="00485AC8">
      <w:pPr>
        <w:autoSpaceDE w:val="0"/>
        <w:autoSpaceDN w:val="0"/>
        <w:adjustRightInd w:val="0"/>
        <w:spacing w:line="240" w:lineRule="auto"/>
        <w:rPr>
          <w:rFonts w:cs="Arial"/>
          <w:color w:val="000000"/>
        </w:rPr>
      </w:pPr>
    </w:p>
    <w:p w14:paraId="48951E72" w14:textId="0145153C" w:rsidR="00235319" w:rsidRDefault="00B35ED1" w:rsidP="00235319">
      <w:pPr>
        <w:autoSpaceDE w:val="0"/>
        <w:autoSpaceDN w:val="0"/>
        <w:adjustRightInd w:val="0"/>
        <w:spacing w:line="240" w:lineRule="auto"/>
        <w:ind w:left="360"/>
        <w:rPr>
          <w:rFonts w:cs="Arial"/>
          <w:iCs/>
          <w:color w:val="000000"/>
        </w:rPr>
      </w:pPr>
      <w:r>
        <w:rPr>
          <w:rFonts w:cs="Arial"/>
          <w:iCs/>
          <w:color w:val="000000"/>
        </w:rPr>
        <w:t xml:space="preserve">In the BSB Handbook, rule </w:t>
      </w:r>
      <w:r w:rsidR="00235319">
        <w:rPr>
          <w:rFonts w:cs="Arial"/>
          <w:iCs/>
          <w:color w:val="000000"/>
        </w:rPr>
        <w:t xml:space="preserve">C87.1 </w:t>
      </w:r>
      <w:r w:rsidR="00235319" w:rsidRPr="00206D4E">
        <w:rPr>
          <w:rFonts w:cs="Arial"/>
          <w:iCs/>
          <w:color w:val="000000"/>
        </w:rPr>
        <w:t xml:space="preserve">says that you must take reasonable steps to ensure </w:t>
      </w:r>
      <w:r w:rsidR="00235319">
        <w:rPr>
          <w:rFonts w:cs="Arial"/>
          <w:iCs/>
          <w:color w:val="000000"/>
        </w:rPr>
        <w:t xml:space="preserve">your practice is </w:t>
      </w:r>
      <w:r w:rsidR="00235319" w:rsidRPr="006E4053">
        <w:rPr>
          <w:rFonts w:cs="Arial"/>
          <w:iCs/>
          <w:color w:val="000000"/>
        </w:rPr>
        <w:t>efficiently and properly administered</w:t>
      </w:r>
      <w:r w:rsidR="00DB30B0">
        <w:rPr>
          <w:rFonts w:cs="Arial"/>
          <w:iCs/>
          <w:color w:val="000000"/>
        </w:rPr>
        <w:t>.</w:t>
      </w:r>
    </w:p>
    <w:p w14:paraId="2B0DF947" w14:textId="77777777" w:rsidR="00485AC8" w:rsidRDefault="00485AC8" w:rsidP="00485AC8">
      <w:pPr>
        <w:rPr>
          <w:rFonts w:cs="Arial"/>
          <w:i/>
          <w:iCs/>
          <w:color w:val="000000"/>
        </w:rPr>
      </w:pPr>
    </w:p>
    <w:p w14:paraId="5220F062" w14:textId="77777777" w:rsidR="00485AC8" w:rsidRPr="00CD6CB6" w:rsidRDefault="00485AC8" w:rsidP="00485AC8">
      <w:pPr>
        <w:autoSpaceDE w:val="0"/>
        <w:autoSpaceDN w:val="0"/>
        <w:adjustRightInd w:val="0"/>
        <w:spacing w:line="240" w:lineRule="auto"/>
        <w:ind w:left="360"/>
        <w:rPr>
          <w:rFonts w:cs="Arial"/>
          <w:i/>
          <w:iCs/>
          <w:color w:val="000000"/>
        </w:rPr>
      </w:pPr>
      <w:r w:rsidRPr="00CD6CB6">
        <w:rPr>
          <w:rFonts w:cs="Arial"/>
          <w:i/>
          <w:iCs/>
          <w:color w:val="000000"/>
        </w:rPr>
        <w:t>Why are we asking this question?</w:t>
      </w:r>
    </w:p>
    <w:p w14:paraId="54B2C667" w14:textId="77777777" w:rsidR="00485AC8" w:rsidRDefault="00485AC8" w:rsidP="00485AC8">
      <w:pPr>
        <w:autoSpaceDE w:val="0"/>
        <w:autoSpaceDN w:val="0"/>
        <w:adjustRightInd w:val="0"/>
        <w:spacing w:line="240" w:lineRule="auto"/>
        <w:rPr>
          <w:rFonts w:cs="Arial"/>
          <w:color w:val="000000"/>
        </w:rPr>
      </w:pPr>
    </w:p>
    <w:p w14:paraId="69723F59" w14:textId="5763C48A" w:rsidR="00485AC8" w:rsidRDefault="00485AC8" w:rsidP="00485AC8">
      <w:pPr>
        <w:autoSpaceDE w:val="0"/>
        <w:autoSpaceDN w:val="0"/>
        <w:adjustRightInd w:val="0"/>
        <w:spacing w:line="240" w:lineRule="auto"/>
        <w:ind w:left="360"/>
        <w:rPr>
          <w:rFonts w:cs="Arial"/>
          <w:color w:val="000000"/>
        </w:rPr>
      </w:pPr>
      <w:r>
        <w:rPr>
          <w:rFonts w:cs="Arial"/>
          <w:color w:val="000000"/>
        </w:rPr>
        <w:t>F</w:t>
      </w:r>
      <w:r w:rsidRPr="00B9679D">
        <w:rPr>
          <w:rFonts w:cs="Arial"/>
          <w:color w:val="000000"/>
        </w:rPr>
        <w:t xml:space="preserve">raud is the </w:t>
      </w:r>
      <w:proofErr w:type="gramStart"/>
      <w:r w:rsidRPr="00B9679D">
        <w:rPr>
          <w:rFonts w:cs="Arial"/>
          <w:color w:val="000000"/>
        </w:rPr>
        <w:t>most commonly experienced</w:t>
      </w:r>
      <w:proofErr w:type="gramEnd"/>
      <w:r w:rsidRPr="00B9679D">
        <w:rPr>
          <w:rFonts w:cs="Arial"/>
          <w:color w:val="000000"/>
        </w:rPr>
        <w:t xml:space="preserve"> crime in the UK, with an estimated overall cost of £190 billion according to the National Crime Agency. Reported fraud continues to increase in volume. According to the Office for National Statistics, reports of fraud rose by 12% in 2018 but is significantly underreported. In 2017/18, only 3% of reported fraud led to criminal charges</w:t>
      </w:r>
      <w:r w:rsidR="00BF6D76">
        <w:rPr>
          <w:rFonts w:cs="Arial"/>
          <w:color w:val="000000"/>
        </w:rPr>
        <w:t xml:space="preserve"> or actions such as</w:t>
      </w:r>
      <w:r w:rsidRPr="00B9679D">
        <w:rPr>
          <w:rFonts w:cs="Arial"/>
          <w:color w:val="000000"/>
        </w:rPr>
        <w:t xml:space="preserve"> cautions</w:t>
      </w:r>
      <w:r w:rsidR="00BF6D76">
        <w:rPr>
          <w:rFonts w:cs="Arial"/>
          <w:color w:val="000000"/>
        </w:rPr>
        <w:t>.</w:t>
      </w:r>
      <w:r w:rsidRPr="00B9679D">
        <w:rPr>
          <w:rFonts w:cs="Arial"/>
          <w:color w:val="000000"/>
        </w:rPr>
        <w:t xml:space="preserve">  </w:t>
      </w:r>
    </w:p>
    <w:p w14:paraId="5EF522AE" w14:textId="77777777" w:rsidR="00485AC8" w:rsidRDefault="00485AC8" w:rsidP="00485AC8">
      <w:pPr>
        <w:autoSpaceDE w:val="0"/>
        <w:autoSpaceDN w:val="0"/>
        <w:adjustRightInd w:val="0"/>
        <w:spacing w:line="240" w:lineRule="auto"/>
        <w:ind w:left="360"/>
        <w:rPr>
          <w:rFonts w:cs="Arial"/>
          <w:color w:val="000000"/>
        </w:rPr>
      </w:pPr>
    </w:p>
    <w:p w14:paraId="7D4055E2" w14:textId="77777777" w:rsidR="00485AC8" w:rsidRPr="00CD6CB6" w:rsidRDefault="00485AC8" w:rsidP="00485AC8">
      <w:pPr>
        <w:autoSpaceDE w:val="0"/>
        <w:autoSpaceDN w:val="0"/>
        <w:adjustRightInd w:val="0"/>
        <w:spacing w:line="240" w:lineRule="auto"/>
        <w:ind w:left="360"/>
        <w:rPr>
          <w:rFonts w:cs="Arial"/>
          <w:color w:val="000000"/>
        </w:rPr>
      </w:pPr>
      <w:r>
        <w:rPr>
          <w:rFonts w:cs="Arial"/>
          <w:color w:val="000000"/>
        </w:rPr>
        <w:t>Your answer, when combined with the responses from others, will help us to assess the extent to which the Bar is affected by fraud and irregularity.</w:t>
      </w:r>
    </w:p>
    <w:p w14:paraId="282BB5CA" w14:textId="77777777" w:rsidR="00485AC8" w:rsidRDefault="00485AC8" w:rsidP="00485AC8">
      <w:pPr>
        <w:autoSpaceDE w:val="0"/>
        <w:autoSpaceDN w:val="0"/>
        <w:adjustRightInd w:val="0"/>
        <w:spacing w:line="240" w:lineRule="auto"/>
        <w:ind w:left="360"/>
        <w:rPr>
          <w:rFonts w:cs="Arial"/>
          <w:color w:val="000000"/>
        </w:rPr>
      </w:pPr>
    </w:p>
    <w:p w14:paraId="2FE9D56F" w14:textId="77777777" w:rsidR="00485AC8" w:rsidRPr="00EA2098" w:rsidRDefault="00485AC8" w:rsidP="00485AC8">
      <w:pPr>
        <w:autoSpaceDE w:val="0"/>
        <w:autoSpaceDN w:val="0"/>
        <w:adjustRightInd w:val="0"/>
        <w:spacing w:line="240" w:lineRule="auto"/>
        <w:ind w:left="360"/>
        <w:rPr>
          <w:rFonts w:cs="Arial"/>
          <w:i/>
          <w:iCs/>
          <w:color w:val="000000"/>
        </w:rPr>
      </w:pPr>
      <w:r w:rsidRPr="00EA2098">
        <w:rPr>
          <w:rFonts w:cs="Arial"/>
          <w:i/>
          <w:iCs/>
          <w:color w:val="000000"/>
        </w:rPr>
        <w:t>Guidance to assist with your response</w:t>
      </w:r>
    </w:p>
    <w:p w14:paraId="38ADCF01" w14:textId="77777777" w:rsidR="00485AC8" w:rsidRDefault="00485AC8" w:rsidP="00485AC8">
      <w:pPr>
        <w:autoSpaceDE w:val="0"/>
        <w:autoSpaceDN w:val="0"/>
        <w:adjustRightInd w:val="0"/>
        <w:spacing w:line="240" w:lineRule="auto"/>
        <w:ind w:left="360"/>
        <w:rPr>
          <w:rFonts w:cs="Arial"/>
          <w:color w:val="000000"/>
        </w:rPr>
      </w:pPr>
    </w:p>
    <w:p w14:paraId="7EEB1E5E" w14:textId="77777777" w:rsidR="00485AC8" w:rsidRDefault="00485AC8" w:rsidP="00485AC8">
      <w:pPr>
        <w:autoSpaceDE w:val="0"/>
        <w:autoSpaceDN w:val="0"/>
        <w:adjustRightInd w:val="0"/>
        <w:spacing w:line="240" w:lineRule="auto"/>
        <w:ind w:left="360"/>
        <w:rPr>
          <w:rFonts w:cs="Arial"/>
          <w:color w:val="000000"/>
        </w:rPr>
      </w:pPr>
      <w:r>
        <w:rPr>
          <w:rFonts w:cs="Arial"/>
          <w:color w:val="000000"/>
        </w:rPr>
        <w:t>In your response please tell us the following:</w:t>
      </w:r>
    </w:p>
    <w:p w14:paraId="1CF90784" w14:textId="2977BB00" w:rsidR="00485AC8" w:rsidRPr="00D229D9" w:rsidRDefault="00485AC8" w:rsidP="00485AC8">
      <w:pPr>
        <w:pStyle w:val="ListParagraph"/>
        <w:numPr>
          <w:ilvl w:val="0"/>
          <w:numId w:val="31"/>
        </w:numPr>
        <w:rPr>
          <w:rFonts w:cs="Arial"/>
          <w:color w:val="000000"/>
        </w:rPr>
      </w:pPr>
      <w:r>
        <w:rPr>
          <w:rFonts w:cs="Arial"/>
          <w:color w:val="000000"/>
        </w:rPr>
        <w:t>The d</w:t>
      </w:r>
      <w:r w:rsidRPr="00D229D9">
        <w:rPr>
          <w:rFonts w:cs="Arial"/>
          <w:color w:val="000000"/>
        </w:rPr>
        <w:t>etails of any fraud, suspected fraud, cyber-attacks, scams or other irregularity that have resulted in a loss (financial or reputational)</w:t>
      </w:r>
      <w:r w:rsidRPr="00D229D9">
        <w:t xml:space="preserve"> </w:t>
      </w:r>
      <w:r w:rsidRPr="00D229D9">
        <w:rPr>
          <w:rFonts w:cs="Arial"/>
          <w:color w:val="000000"/>
        </w:rPr>
        <w:t>including any assessment of lessons learned.</w:t>
      </w:r>
    </w:p>
    <w:p w14:paraId="18A2271A" w14:textId="77777777" w:rsidR="00485AC8" w:rsidRDefault="00485AC8" w:rsidP="00485AC8">
      <w:pPr>
        <w:pStyle w:val="ListParagraph"/>
        <w:numPr>
          <w:ilvl w:val="0"/>
          <w:numId w:val="31"/>
        </w:numPr>
        <w:autoSpaceDE w:val="0"/>
        <w:autoSpaceDN w:val="0"/>
        <w:adjustRightInd w:val="0"/>
        <w:spacing w:line="240" w:lineRule="auto"/>
        <w:rPr>
          <w:rFonts w:cs="Arial"/>
          <w:color w:val="000000"/>
        </w:rPr>
      </w:pPr>
      <w:r>
        <w:rPr>
          <w:rFonts w:cs="Arial"/>
          <w:color w:val="000000"/>
        </w:rPr>
        <w:t>If these incidents were</w:t>
      </w:r>
      <w:r w:rsidRPr="00EA2098">
        <w:rPr>
          <w:rFonts w:cs="Arial"/>
          <w:color w:val="000000"/>
        </w:rPr>
        <w:t xml:space="preserve"> reported to the Bar Standards Board.</w:t>
      </w:r>
      <w:r>
        <w:rPr>
          <w:rFonts w:cs="Arial"/>
          <w:color w:val="000000"/>
        </w:rPr>
        <w:t xml:space="preserve"> If not, please tell us whether you considered doing so and why you decided not to.</w:t>
      </w:r>
    </w:p>
    <w:p w14:paraId="149A27EA" w14:textId="11FE6DAB" w:rsidR="00076A6B" w:rsidRDefault="00076A6B" w:rsidP="003E64B1">
      <w:pPr>
        <w:autoSpaceDE w:val="0"/>
        <w:autoSpaceDN w:val="0"/>
        <w:adjustRightInd w:val="0"/>
        <w:spacing w:line="240" w:lineRule="auto"/>
        <w:rPr>
          <w:rFonts w:cs="Arial"/>
          <w:bCs/>
          <w:color w:val="000000"/>
        </w:rPr>
      </w:pPr>
    </w:p>
    <w:p w14:paraId="68C1F00B" w14:textId="77777777" w:rsidR="00611DC2" w:rsidRDefault="00611DC2" w:rsidP="003E64B1">
      <w:pPr>
        <w:autoSpaceDE w:val="0"/>
        <w:autoSpaceDN w:val="0"/>
        <w:adjustRightInd w:val="0"/>
        <w:spacing w:line="240" w:lineRule="auto"/>
        <w:rPr>
          <w:rFonts w:cs="Arial"/>
          <w:bCs/>
          <w:color w:val="000000"/>
        </w:rPr>
      </w:pPr>
    </w:p>
    <w:p w14:paraId="13499809" w14:textId="77777777" w:rsidR="00076A6B" w:rsidRPr="00076A6B" w:rsidRDefault="00076A6B" w:rsidP="00076A6B">
      <w:pPr>
        <w:numPr>
          <w:ilvl w:val="0"/>
          <w:numId w:val="1"/>
        </w:numPr>
        <w:autoSpaceDE w:val="0"/>
        <w:autoSpaceDN w:val="0"/>
        <w:adjustRightInd w:val="0"/>
        <w:spacing w:line="240" w:lineRule="auto"/>
        <w:contextualSpacing/>
        <w:rPr>
          <w:rFonts w:cs="Arial"/>
          <w:b/>
          <w:bCs/>
          <w:color w:val="000000"/>
        </w:rPr>
      </w:pPr>
      <w:r w:rsidRPr="00076A6B">
        <w:rPr>
          <w:rFonts w:cs="Arial"/>
          <w:b/>
          <w:color w:val="000000"/>
        </w:rPr>
        <w:t>Are you</w:t>
      </w:r>
      <w:r w:rsidRPr="00076A6B">
        <w:rPr>
          <w:rFonts w:cs="Arial"/>
          <w:b/>
          <w:bCs/>
          <w:color w:val="000000"/>
        </w:rPr>
        <w:t xml:space="preserve"> currently using, or are you planning to introduce, new and innovative technology? If yes, please provide details of the technology. If no, why is this?</w:t>
      </w:r>
    </w:p>
    <w:p w14:paraId="095A4559" w14:textId="77777777" w:rsidR="00076A6B" w:rsidRPr="00076A6B" w:rsidRDefault="00076A6B" w:rsidP="00076A6B">
      <w:pPr>
        <w:autoSpaceDE w:val="0"/>
        <w:autoSpaceDN w:val="0"/>
        <w:adjustRightInd w:val="0"/>
        <w:spacing w:line="240" w:lineRule="auto"/>
        <w:ind w:left="360"/>
        <w:rPr>
          <w:rFonts w:cs="Arial"/>
          <w:b/>
          <w:bCs/>
          <w:color w:val="000000"/>
        </w:rPr>
      </w:pPr>
    </w:p>
    <w:p w14:paraId="67232406" w14:textId="77777777" w:rsidR="00076A6B" w:rsidRPr="00076A6B" w:rsidRDefault="00076A6B" w:rsidP="00076A6B">
      <w:pPr>
        <w:autoSpaceDE w:val="0"/>
        <w:autoSpaceDN w:val="0"/>
        <w:adjustRightInd w:val="0"/>
        <w:spacing w:line="240" w:lineRule="auto"/>
        <w:ind w:left="360"/>
        <w:rPr>
          <w:rFonts w:cs="Arial"/>
          <w:i/>
          <w:iCs/>
          <w:color w:val="000000"/>
        </w:rPr>
      </w:pPr>
      <w:r w:rsidRPr="00076A6B">
        <w:rPr>
          <w:rFonts w:cs="Arial"/>
          <w:i/>
          <w:iCs/>
          <w:color w:val="000000"/>
        </w:rPr>
        <w:t xml:space="preserve">Relevant rules and guidance </w:t>
      </w:r>
    </w:p>
    <w:p w14:paraId="4A29D8F7" w14:textId="77777777" w:rsidR="00076A6B" w:rsidRPr="00076A6B" w:rsidRDefault="00076A6B" w:rsidP="00076A6B">
      <w:pPr>
        <w:autoSpaceDE w:val="0"/>
        <w:autoSpaceDN w:val="0"/>
        <w:adjustRightInd w:val="0"/>
        <w:spacing w:line="240" w:lineRule="auto"/>
        <w:ind w:left="360"/>
        <w:rPr>
          <w:rFonts w:cs="Arial"/>
          <w:i/>
          <w:iCs/>
          <w:color w:val="000000"/>
        </w:rPr>
      </w:pPr>
    </w:p>
    <w:p w14:paraId="42754CF4" w14:textId="77777777" w:rsidR="00076A6B" w:rsidRPr="00076A6B" w:rsidRDefault="00076A6B" w:rsidP="00076A6B">
      <w:pPr>
        <w:autoSpaceDE w:val="0"/>
        <w:autoSpaceDN w:val="0"/>
        <w:adjustRightInd w:val="0"/>
        <w:spacing w:line="240" w:lineRule="auto"/>
        <w:ind w:left="360"/>
        <w:rPr>
          <w:rFonts w:cs="Arial"/>
          <w:iCs/>
          <w:color w:val="000000"/>
        </w:rPr>
      </w:pPr>
      <w:r w:rsidRPr="00076A6B">
        <w:rPr>
          <w:rFonts w:cs="Arial"/>
          <w:iCs/>
          <w:color w:val="000000"/>
        </w:rPr>
        <w:t>In the BSB Handbook, rule C87.1 says that you must take reasonable steps to ensure your practice is efficiently and properly administered.</w:t>
      </w:r>
    </w:p>
    <w:p w14:paraId="29160296" w14:textId="77777777" w:rsidR="00076A6B" w:rsidRPr="00076A6B" w:rsidRDefault="00076A6B" w:rsidP="00076A6B">
      <w:pPr>
        <w:autoSpaceDE w:val="0"/>
        <w:autoSpaceDN w:val="0"/>
        <w:adjustRightInd w:val="0"/>
        <w:spacing w:line="240" w:lineRule="auto"/>
        <w:ind w:left="360"/>
        <w:rPr>
          <w:rFonts w:cs="Arial"/>
          <w:bCs/>
          <w:color w:val="000000"/>
        </w:rPr>
      </w:pPr>
    </w:p>
    <w:p w14:paraId="4C6DF514" w14:textId="77777777" w:rsidR="00076A6B" w:rsidRPr="00076A6B" w:rsidRDefault="00076A6B" w:rsidP="00076A6B">
      <w:pPr>
        <w:autoSpaceDE w:val="0"/>
        <w:autoSpaceDN w:val="0"/>
        <w:adjustRightInd w:val="0"/>
        <w:spacing w:line="240" w:lineRule="auto"/>
        <w:ind w:left="360"/>
        <w:rPr>
          <w:rFonts w:cs="Arial"/>
          <w:i/>
          <w:iCs/>
          <w:color w:val="000000"/>
        </w:rPr>
      </w:pPr>
      <w:r w:rsidRPr="00076A6B">
        <w:rPr>
          <w:rFonts w:cs="Arial"/>
          <w:i/>
          <w:iCs/>
          <w:color w:val="000000"/>
        </w:rPr>
        <w:t>Why are we asking this question?</w:t>
      </w:r>
    </w:p>
    <w:p w14:paraId="315FF023" w14:textId="77777777" w:rsidR="00076A6B" w:rsidRPr="00076A6B" w:rsidRDefault="00076A6B" w:rsidP="00076A6B">
      <w:pPr>
        <w:autoSpaceDE w:val="0"/>
        <w:autoSpaceDN w:val="0"/>
        <w:adjustRightInd w:val="0"/>
        <w:spacing w:line="240" w:lineRule="auto"/>
        <w:ind w:left="360"/>
        <w:rPr>
          <w:rFonts w:cs="Arial"/>
          <w:i/>
          <w:iCs/>
          <w:color w:val="000000"/>
        </w:rPr>
      </w:pPr>
    </w:p>
    <w:p w14:paraId="488C2975" w14:textId="77777777" w:rsidR="00076A6B" w:rsidRPr="00076A6B" w:rsidRDefault="00076A6B" w:rsidP="00076A6B">
      <w:pPr>
        <w:autoSpaceDE w:val="0"/>
        <w:autoSpaceDN w:val="0"/>
        <w:adjustRightInd w:val="0"/>
        <w:spacing w:line="240" w:lineRule="auto"/>
        <w:ind w:left="360"/>
      </w:pPr>
      <w:r w:rsidRPr="00076A6B">
        <w:rPr>
          <w:rFonts w:cs="Arial"/>
          <w:bCs/>
          <w:color w:val="000000"/>
        </w:rPr>
        <w:t xml:space="preserve">One of the three themes in the </w:t>
      </w:r>
      <w:hyperlink r:id="rId22" w:history="1">
        <w:r w:rsidRPr="00076A6B">
          <w:rPr>
            <w:rFonts w:cs="Arial"/>
            <w:bCs/>
            <w:color w:val="0563C1" w:themeColor="hyperlink"/>
            <w:u w:val="single"/>
          </w:rPr>
          <w:t>BSB’s Risk Outlook</w:t>
        </w:r>
      </w:hyperlink>
      <w:r w:rsidRPr="00076A6B">
        <w:rPr>
          <w:rFonts w:cs="Arial"/>
          <w:bCs/>
          <w:color w:val="000000"/>
        </w:rPr>
        <w:t xml:space="preserve"> is that “innovation and disruption in the legal services market offer threats and opportunities for the profession and for the public.” </w:t>
      </w:r>
      <w:r w:rsidRPr="00076A6B">
        <w:t xml:space="preserve">Available evidence, although relatively limited, suggests that technologically </w:t>
      </w:r>
      <w:r w:rsidRPr="00076A6B">
        <w:lastRenderedPageBreak/>
        <w:t>driven changes have already started to affect the profession. Further technological developments could bring the potential for significant changes in the way barristers’ services are delivered. The legal services market is likely to be facing a period of considerable change and adjustment. However, research also suggests that a lack of</w:t>
      </w:r>
    </w:p>
    <w:p w14:paraId="441F56EE" w14:textId="77777777" w:rsidR="00076A6B" w:rsidRPr="00076A6B" w:rsidRDefault="00076A6B" w:rsidP="00076A6B">
      <w:pPr>
        <w:autoSpaceDE w:val="0"/>
        <w:autoSpaceDN w:val="0"/>
        <w:adjustRightInd w:val="0"/>
        <w:spacing w:line="240" w:lineRule="auto"/>
        <w:ind w:left="360"/>
      </w:pPr>
      <w:r w:rsidRPr="00076A6B">
        <w:t>flexibility in how barristers’ services are delivered may make it more difficult for the Bar</w:t>
      </w:r>
    </w:p>
    <w:p w14:paraId="0156B1BF" w14:textId="77777777" w:rsidR="00076A6B" w:rsidRPr="00076A6B" w:rsidRDefault="00076A6B" w:rsidP="00076A6B">
      <w:pPr>
        <w:autoSpaceDE w:val="0"/>
        <w:autoSpaceDN w:val="0"/>
        <w:adjustRightInd w:val="0"/>
        <w:spacing w:line="240" w:lineRule="auto"/>
        <w:ind w:left="360"/>
      </w:pPr>
      <w:r w:rsidRPr="00076A6B">
        <w:t>to adapt to a changing market and respond to changing consumer needs.</w:t>
      </w:r>
    </w:p>
    <w:p w14:paraId="75ED9239" w14:textId="77777777" w:rsidR="00076A6B" w:rsidRPr="00076A6B" w:rsidRDefault="00076A6B" w:rsidP="00076A6B">
      <w:pPr>
        <w:autoSpaceDE w:val="0"/>
        <w:autoSpaceDN w:val="0"/>
        <w:adjustRightInd w:val="0"/>
        <w:spacing w:line="240" w:lineRule="auto"/>
        <w:ind w:left="360"/>
      </w:pPr>
    </w:p>
    <w:p w14:paraId="360F8A7F" w14:textId="77777777" w:rsidR="00076A6B" w:rsidRPr="00076A6B" w:rsidRDefault="00076A6B" w:rsidP="00076A6B">
      <w:pPr>
        <w:autoSpaceDE w:val="0"/>
        <w:autoSpaceDN w:val="0"/>
        <w:adjustRightInd w:val="0"/>
        <w:spacing w:line="240" w:lineRule="auto"/>
        <w:ind w:left="360"/>
        <w:rPr>
          <w:rFonts w:cs="Arial"/>
          <w:bCs/>
          <w:color w:val="000000"/>
        </w:rPr>
      </w:pPr>
      <w:r w:rsidRPr="00076A6B">
        <w:t xml:space="preserve">This is reflected in the </w:t>
      </w:r>
      <w:bookmarkStart w:id="2" w:name="_Hlk31638953"/>
      <w:r w:rsidRPr="00076A6B">
        <w:fldChar w:fldCharType="begin"/>
      </w:r>
      <w:r w:rsidRPr="00076A6B">
        <w:instrText xml:space="preserve"> HYPERLINK "https://www.barstandardsboard.org.uk/uploads/assets/4b599307-da48-4e4e-a8e2ff3bf83934bd/bsbstrategicplan2019-22.pdf" </w:instrText>
      </w:r>
      <w:r w:rsidRPr="00076A6B">
        <w:fldChar w:fldCharType="separate"/>
      </w:r>
      <w:r w:rsidRPr="00076A6B">
        <w:rPr>
          <w:color w:val="0563C1" w:themeColor="hyperlink"/>
          <w:u w:val="single"/>
        </w:rPr>
        <w:t>BSB’s 2019-2022 strategic plan</w:t>
      </w:r>
      <w:r w:rsidRPr="00076A6B">
        <w:rPr>
          <w:color w:val="0563C1" w:themeColor="hyperlink"/>
          <w:u w:val="single"/>
        </w:rPr>
        <w:fldChar w:fldCharType="end"/>
      </w:r>
      <w:r w:rsidRPr="00076A6B">
        <w:rPr>
          <w:color w:val="0563C1" w:themeColor="hyperlink"/>
          <w:u w:val="single"/>
        </w:rPr>
        <w:t>.</w:t>
      </w:r>
      <w:r w:rsidRPr="00076A6B">
        <w:t xml:space="preserve"> Our third strategic aim</w:t>
      </w:r>
      <w:bookmarkEnd w:id="2"/>
      <w:r w:rsidRPr="00076A6B">
        <w:t xml:space="preserve"> is “advancing justice in a changing market”. Through this strategic aim we will develop our understanding of the way in which technology and other innovations are changing the way in which legal services are provided and the administration of justice is delivered, and how that affects the public and barristers.</w:t>
      </w:r>
    </w:p>
    <w:p w14:paraId="0D40FDD6" w14:textId="77777777" w:rsidR="00076A6B" w:rsidRPr="00076A6B" w:rsidRDefault="00076A6B" w:rsidP="00076A6B">
      <w:pPr>
        <w:autoSpaceDE w:val="0"/>
        <w:autoSpaceDN w:val="0"/>
        <w:adjustRightInd w:val="0"/>
        <w:spacing w:line="240" w:lineRule="auto"/>
        <w:ind w:left="360"/>
        <w:rPr>
          <w:rFonts w:cs="Arial"/>
          <w:bCs/>
          <w:color w:val="000000"/>
        </w:rPr>
      </w:pPr>
    </w:p>
    <w:p w14:paraId="1156AA1A" w14:textId="77777777" w:rsidR="00076A6B" w:rsidRPr="00076A6B" w:rsidRDefault="00076A6B" w:rsidP="00076A6B">
      <w:pPr>
        <w:autoSpaceDE w:val="0"/>
        <w:autoSpaceDN w:val="0"/>
        <w:adjustRightInd w:val="0"/>
        <w:spacing w:line="240" w:lineRule="auto"/>
        <w:ind w:left="360"/>
        <w:rPr>
          <w:rFonts w:cs="Arial"/>
          <w:bCs/>
          <w:color w:val="000000"/>
        </w:rPr>
      </w:pPr>
      <w:r w:rsidRPr="00076A6B">
        <w:rPr>
          <w:rFonts w:cs="Arial"/>
          <w:bCs/>
          <w:color w:val="000000"/>
        </w:rPr>
        <w:t>Your response to this question, when combined with responses from others, will help us to understand the extent, and impact of technological change, and will inform our view of risk in this area.</w:t>
      </w:r>
    </w:p>
    <w:p w14:paraId="44C85321" w14:textId="77777777" w:rsidR="00076A6B" w:rsidRPr="00076A6B" w:rsidRDefault="00076A6B" w:rsidP="00076A6B">
      <w:pPr>
        <w:autoSpaceDE w:val="0"/>
        <w:autoSpaceDN w:val="0"/>
        <w:adjustRightInd w:val="0"/>
        <w:spacing w:line="240" w:lineRule="auto"/>
        <w:ind w:left="360"/>
        <w:rPr>
          <w:rFonts w:cs="Arial"/>
          <w:bCs/>
          <w:color w:val="000000"/>
        </w:rPr>
      </w:pPr>
    </w:p>
    <w:p w14:paraId="5429EEDB" w14:textId="77777777" w:rsidR="00076A6B" w:rsidRPr="00076A6B" w:rsidRDefault="00076A6B" w:rsidP="00076A6B">
      <w:pPr>
        <w:autoSpaceDE w:val="0"/>
        <w:autoSpaceDN w:val="0"/>
        <w:adjustRightInd w:val="0"/>
        <w:spacing w:line="240" w:lineRule="auto"/>
        <w:ind w:left="360"/>
        <w:rPr>
          <w:rFonts w:cs="Arial"/>
          <w:i/>
          <w:iCs/>
          <w:color w:val="000000"/>
        </w:rPr>
      </w:pPr>
      <w:r w:rsidRPr="00076A6B">
        <w:rPr>
          <w:rFonts w:cs="Arial"/>
          <w:i/>
          <w:iCs/>
          <w:color w:val="000000"/>
        </w:rPr>
        <w:t>Guidance to assist with your response</w:t>
      </w:r>
    </w:p>
    <w:p w14:paraId="67BD278A" w14:textId="77777777" w:rsidR="00076A6B" w:rsidRPr="00076A6B" w:rsidRDefault="00076A6B" w:rsidP="00076A6B">
      <w:pPr>
        <w:autoSpaceDE w:val="0"/>
        <w:autoSpaceDN w:val="0"/>
        <w:adjustRightInd w:val="0"/>
        <w:spacing w:line="240" w:lineRule="auto"/>
        <w:ind w:left="360"/>
        <w:rPr>
          <w:rFonts w:cs="Arial"/>
          <w:bCs/>
          <w:color w:val="000000"/>
        </w:rPr>
      </w:pPr>
    </w:p>
    <w:p w14:paraId="5EA2CD1F" w14:textId="77777777" w:rsidR="00076A6B" w:rsidRPr="00076A6B" w:rsidRDefault="00076A6B" w:rsidP="00076A6B">
      <w:pPr>
        <w:spacing w:line="240" w:lineRule="auto"/>
        <w:ind w:left="360"/>
      </w:pPr>
      <w:r w:rsidRPr="00076A6B">
        <w:t>Your response should address the following:</w:t>
      </w:r>
    </w:p>
    <w:p w14:paraId="26A3FEFF" w14:textId="77777777" w:rsidR="00076A6B" w:rsidRPr="00076A6B" w:rsidRDefault="00076A6B" w:rsidP="00076A6B">
      <w:pPr>
        <w:numPr>
          <w:ilvl w:val="0"/>
          <w:numId w:val="45"/>
        </w:numPr>
        <w:spacing w:line="240" w:lineRule="auto"/>
      </w:pPr>
      <w:r w:rsidRPr="00076A6B">
        <w:t>Whether any innovative technology has been introduced or is planned for introduction (an example might be the use of artificial intelligence).</w:t>
      </w:r>
    </w:p>
    <w:p w14:paraId="7C7A4337" w14:textId="77777777" w:rsidR="00076A6B" w:rsidRPr="00076A6B" w:rsidRDefault="00076A6B" w:rsidP="00076A6B">
      <w:pPr>
        <w:numPr>
          <w:ilvl w:val="0"/>
          <w:numId w:val="45"/>
        </w:numPr>
        <w:contextualSpacing/>
      </w:pPr>
      <w:r w:rsidRPr="00076A6B">
        <w:t xml:space="preserve">If your answer is yes, please </w:t>
      </w:r>
      <w:proofErr w:type="gramStart"/>
      <w:r w:rsidRPr="00076A6B">
        <w:t>provide</w:t>
      </w:r>
      <w:proofErr w:type="gramEnd"/>
      <w:r w:rsidRPr="00076A6B">
        <w:t xml:space="preserve"> details of the technology.</w:t>
      </w:r>
    </w:p>
    <w:p w14:paraId="7971993A" w14:textId="77777777" w:rsidR="00076A6B" w:rsidRPr="00076A6B" w:rsidRDefault="00076A6B" w:rsidP="00076A6B">
      <w:pPr>
        <w:numPr>
          <w:ilvl w:val="0"/>
          <w:numId w:val="45"/>
        </w:numPr>
        <w:spacing w:line="240" w:lineRule="auto"/>
      </w:pPr>
      <w:r w:rsidRPr="00076A6B">
        <w:t>Has the COVID-19 health emergency led to any changes in the use of technology?</w:t>
      </w:r>
    </w:p>
    <w:p w14:paraId="161036D7" w14:textId="77777777" w:rsidR="00076A6B" w:rsidRPr="00076A6B" w:rsidRDefault="00076A6B" w:rsidP="00076A6B">
      <w:pPr>
        <w:numPr>
          <w:ilvl w:val="0"/>
          <w:numId w:val="45"/>
        </w:numPr>
        <w:spacing w:line="240" w:lineRule="auto"/>
      </w:pPr>
      <w:r w:rsidRPr="00076A6B">
        <w:t>What risks, if any, have you have recognised around the use of technology, either for yourself or for clients, and how you are seeking to manage them?</w:t>
      </w:r>
    </w:p>
    <w:p w14:paraId="071497D2" w14:textId="77777777" w:rsidR="00076A6B" w:rsidRPr="00076A6B" w:rsidRDefault="00076A6B" w:rsidP="00076A6B">
      <w:pPr>
        <w:numPr>
          <w:ilvl w:val="0"/>
          <w:numId w:val="45"/>
        </w:numPr>
        <w:spacing w:line="240" w:lineRule="auto"/>
      </w:pPr>
      <w:r w:rsidRPr="00076A6B">
        <w:t>If you considered introducing technology but decided not to, why is this? For example, is there any aspect of regulation that currently hinders your use of technology?</w:t>
      </w:r>
    </w:p>
    <w:p w14:paraId="3C11123B" w14:textId="77777777" w:rsidR="00076A6B" w:rsidRPr="00076A6B" w:rsidRDefault="00076A6B" w:rsidP="00076A6B">
      <w:pPr>
        <w:numPr>
          <w:ilvl w:val="0"/>
          <w:numId w:val="45"/>
        </w:numPr>
        <w:spacing w:line="240" w:lineRule="auto"/>
      </w:pPr>
      <w:r w:rsidRPr="00076A6B">
        <w:t xml:space="preserve">Do you have any suggestions as to how the BSB could enable you to make greater use of technology or innovation?  </w:t>
      </w:r>
    </w:p>
    <w:p w14:paraId="208E6F1E" w14:textId="5BC94559" w:rsidR="00076A6B" w:rsidRDefault="00076A6B" w:rsidP="003E64B1">
      <w:pPr>
        <w:autoSpaceDE w:val="0"/>
        <w:autoSpaceDN w:val="0"/>
        <w:adjustRightInd w:val="0"/>
        <w:spacing w:line="240" w:lineRule="auto"/>
        <w:rPr>
          <w:rFonts w:cs="Arial"/>
          <w:bCs/>
          <w:color w:val="000000"/>
        </w:rPr>
      </w:pPr>
    </w:p>
    <w:p w14:paraId="537652B4" w14:textId="77777777" w:rsidR="00242B44" w:rsidRDefault="00242B44" w:rsidP="003E64B1">
      <w:pPr>
        <w:autoSpaceDE w:val="0"/>
        <w:autoSpaceDN w:val="0"/>
        <w:adjustRightInd w:val="0"/>
        <w:spacing w:line="240" w:lineRule="auto"/>
        <w:rPr>
          <w:rFonts w:cs="Arial"/>
          <w:bCs/>
          <w:color w:val="000000"/>
        </w:rPr>
      </w:pPr>
    </w:p>
    <w:p w14:paraId="6D0891FD" w14:textId="73FBFED5" w:rsidR="00242B44" w:rsidRPr="00242B44" w:rsidRDefault="00242B44" w:rsidP="00242B44">
      <w:pPr>
        <w:numPr>
          <w:ilvl w:val="0"/>
          <w:numId w:val="1"/>
        </w:numPr>
        <w:autoSpaceDE w:val="0"/>
        <w:autoSpaceDN w:val="0"/>
        <w:adjustRightInd w:val="0"/>
        <w:spacing w:line="240" w:lineRule="auto"/>
        <w:contextualSpacing/>
        <w:rPr>
          <w:rFonts w:cs="Arial"/>
          <w:b/>
          <w:bCs/>
          <w:color w:val="000000"/>
        </w:rPr>
      </w:pPr>
      <w:r w:rsidRPr="00242B44">
        <w:rPr>
          <w:rFonts w:cs="Arial"/>
          <w:b/>
          <w:bCs/>
          <w:color w:val="000000"/>
        </w:rPr>
        <w:t>Please summarise other key risks that you have identified and describe how you manage/ control these risks.</w:t>
      </w:r>
    </w:p>
    <w:p w14:paraId="7CD58DD1" w14:textId="77777777" w:rsidR="00242B44" w:rsidRPr="00242B44" w:rsidRDefault="00242B44" w:rsidP="00242B44">
      <w:pPr>
        <w:autoSpaceDE w:val="0"/>
        <w:autoSpaceDN w:val="0"/>
        <w:adjustRightInd w:val="0"/>
        <w:spacing w:line="240" w:lineRule="auto"/>
        <w:rPr>
          <w:rFonts w:cs="Arial"/>
          <w:i/>
          <w:iCs/>
          <w:color w:val="000000"/>
        </w:rPr>
      </w:pPr>
    </w:p>
    <w:p w14:paraId="27AE9552" w14:textId="77777777" w:rsidR="00242B44" w:rsidRPr="00242B44" w:rsidRDefault="00242B44" w:rsidP="00242B44">
      <w:pPr>
        <w:autoSpaceDE w:val="0"/>
        <w:autoSpaceDN w:val="0"/>
        <w:adjustRightInd w:val="0"/>
        <w:spacing w:line="240" w:lineRule="auto"/>
        <w:ind w:left="360"/>
        <w:rPr>
          <w:rFonts w:cs="Arial"/>
          <w:i/>
          <w:iCs/>
          <w:color w:val="000000"/>
        </w:rPr>
      </w:pPr>
      <w:r w:rsidRPr="00242B44">
        <w:rPr>
          <w:rFonts w:cs="Arial"/>
          <w:i/>
          <w:iCs/>
          <w:color w:val="000000"/>
        </w:rPr>
        <w:t xml:space="preserve">Relevant rules and guidance </w:t>
      </w:r>
    </w:p>
    <w:p w14:paraId="6FA33125" w14:textId="77777777" w:rsidR="00242B44" w:rsidRPr="00242B44" w:rsidRDefault="00242B44" w:rsidP="00242B44">
      <w:pPr>
        <w:autoSpaceDE w:val="0"/>
        <w:autoSpaceDN w:val="0"/>
        <w:adjustRightInd w:val="0"/>
        <w:spacing w:line="240" w:lineRule="auto"/>
        <w:ind w:left="360"/>
        <w:rPr>
          <w:rFonts w:cs="Arial"/>
          <w:i/>
          <w:iCs/>
          <w:color w:val="000000"/>
        </w:rPr>
      </w:pPr>
    </w:p>
    <w:p w14:paraId="62A147C8" w14:textId="0C427CD6" w:rsidR="00242B44" w:rsidRPr="00242B44" w:rsidRDefault="00242B44" w:rsidP="00242B44">
      <w:pPr>
        <w:autoSpaceDE w:val="0"/>
        <w:autoSpaceDN w:val="0"/>
        <w:adjustRightInd w:val="0"/>
        <w:spacing w:line="240" w:lineRule="auto"/>
        <w:ind w:left="360"/>
        <w:rPr>
          <w:rFonts w:cs="Arial"/>
          <w:iCs/>
          <w:color w:val="000000"/>
        </w:rPr>
      </w:pPr>
      <w:r w:rsidRPr="00242B44">
        <w:rPr>
          <w:rFonts w:cs="Arial"/>
          <w:iCs/>
          <w:color w:val="000000"/>
        </w:rPr>
        <w:t>In the BSB Handbook, rule C87.1 says that you must take reasonable steps to ensure your practice is efficiently and properly administered.</w:t>
      </w:r>
    </w:p>
    <w:p w14:paraId="604BC0DC" w14:textId="77777777" w:rsidR="00242B44" w:rsidRPr="00242B44" w:rsidRDefault="00242B44" w:rsidP="00242B44">
      <w:pPr>
        <w:autoSpaceDE w:val="0"/>
        <w:autoSpaceDN w:val="0"/>
        <w:adjustRightInd w:val="0"/>
        <w:spacing w:line="240" w:lineRule="auto"/>
        <w:ind w:left="360"/>
        <w:rPr>
          <w:rFonts w:cs="Arial"/>
          <w:iCs/>
          <w:color w:val="000000"/>
        </w:rPr>
      </w:pPr>
    </w:p>
    <w:p w14:paraId="5532A5C4" w14:textId="77777777" w:rsidR="00242B44" w:rsidRPr="00242B44" w:rsidRDefault="00242B44" w:rsidP="00242B44">
      <w:pPr>
        <w:autoSpaceDE w:val="0"/>
        <w:autoSpaceDN w:val="0"/>
        <w:adjustRightInd w:val="0"/>
        <w:spacing w:line="240" w:lineRule="auto"/>
        <w:ind w:left="360"/>
        <w:rPr>
          <w:rFonts w:cs="Arial"/>
          <w:i/>
          <w:iCs/>
          <w:color w:val="000000"/>
        </w:rPr>
      </w:pPr>
      <w:r w:rsidRPr="00242B44">
        <w:rPr>
          <w:rFonts w:cs="Arial"/>
          <w:i/>
          <w:iCs/>
          <w:color w:val="000000"/>
        </w:rPr>
        <w:t>Why are we asking this question?</w:t>
      </w:r>
    </w:p>
    <w:p w14:paraId="130E34FC" w14:textId="77777777" w:rsidR="00242B44" w:rsidRPr="00242B44" w:rsidRDefault="00242B44" w:rsidP="00242B44">
      <w:pPr>
        <w:autoSpaceDE w:val="0"/>
        <w:autoSpaceDN w:val="0"/>
        <w:adjustRightInd w:val="0"/>
        <w:spacing w:line="240" w:lineRule="auto"/>
        <w:ind w:left="360"/>
        <w:rPr>
          <w:rFonts w:cs="Arial"/>
          <w:i/>
          <w:iCs/>
          <w:color w:val="000000"/>
        </w:rPr>
      </w:pPr>
    </w:p>
    <w:p w14:paraId="231366CA" w14:textId="77777777" w:rsidR="00242B44" w:rsidRPr="00242B44" w:rsidRDefault="00242B44" w:rsidP="00242B44">
      <w:pPr>
        <w:autoSpaceDE w:val="0"/>
        <w:autoSpaceDN w:val="0"/>
        <w:adjustRightInd w:val="0"/>
        <w:spacing w:line="240" w:lineRule="auto"/>
        <w:ind w:left="360"/>
        <w:rPr>
          <w:rFonts w:cs="Arial"/>
          <w:iCs/>
          <w:color w:val="000000"/>
        </w:rPr>
      </w:pPr>
      <w:r w:rsidRPr="00242B44">
        <w:rPr>
          <w:rFonts w:cs="Arial"/>
          <w:iCs/>
          <w:color w:val="000000"/>
        </w:rPr>
        <w:t xml:space="preserve">Your response will help us to assess how well you meet rC89.8. It will also help to inform our understanding of risks that are facing the profession and our </w:t>
      </w:r>
      <w:hyperlink r:id="rId23" w:history="1">
        <w:r w:rsidRPr="00242B44">
          <w:rPr>
            <w:rFonts w:cs="Arial"/>
            <w:iCs/>
            <w:color w:val="0563C1" w:themeColor="hyperlink"/>
            <w:u w:val="single"/>
          </w:rPr>
          <w:t>approach to risk-based regulation</w:t>
        </w:r>
      </w:hyperlink>
      <w:r w:rsidRPr="00242B44">
        <w:rPr>
          <w:rFonts w:cs="Arial"/>
          <w:iCs/>
          <w:color w:val="000000"/>
        </w:rPr>
        <w:t>.</w:t>
      </w:r>
    </w:p>
    <w:p w14:paraId="3A5B128C" w14:textId="77777777" w:rsidR="00242B44" w:rsidRPr="00242B44" w:rsidRDefault="00242B44" w:rsidP="00242B44">
      <w:pPr>
        <w:autoSpaceDE w:val="0"/>
        <w:autoSpaceDN w:val="0"/>
        <w:adjustRightInd w:val="0"/>
        <w:spacing w:line="240" w:lineRule="auto"/>
        <w:ind w:left="360"/>
        <w:rPr>
          <w:rFonts w:cs="Arial"/>
          <w:i/>
          <w:iCs/>
          <w:color w:val="000000"/>
        </w:rPr>
      </w:pPr>
    </w:p>
    <w:p w14:paraId="52E3636B" w14:textId="77777777" w:rsidR="00242B44" w:rsidRPr="00242B44" w:rsidRDefault="00242B44" w:rsidP="00242B44">
      <w:pPr>
        <w:autoSpaceDE w:val="0"/>
        <w:autoSpaceDN w:val="0"/>
        <w:adjustRightInd w:val="0"/>
        <w:spacing w:line="240" w:lineRule="auto"/>
        <w:ind w:left="360"/>
        <w:rPr>
          <w:rFonts w:cs="Arial"/>
          <w:i/>
          <w:iCs/>
          <w:color w:val="000000"/>
        </w:rPr>
      </w:pPr>
      <w:r w:rsidRPr="00242B44">
        <w:rPr>
          <w:rFonts w:cs="Arial"/>
          <w:i/>
          <w:iCs/>
          <w:color w:val="000000"/>
        </w:rPr>
        <w:t>Guidance to assist with your response</w:t>
      </w:r>
    </w:p>
    <w:p w14:paraId="7869E28C" w14:textId="77777777" w:rsidR="00242B44" w:rsidRPr="00242B44" w:rsidRDefault="00242B44" w:rsidP="00242B44">
      <w:pPr>
        <w:autoSpaceDE w:val="0"/>
        <w:autoSpaceDN w:val="0"/>
        <w:adjustRightInd w:val="0"/>
        <w:spacing w:line="240" w:lineRule="auto"/>
        <w:ind w:left="360"/>
        <w:rPr>
          <w:rFonts w:cs="Arial"/>
          <w:i/>
          <w:iCs/>
          <w:color w:val="000000"/>
        </w:rPr>
      </w:pPr>
    </w:p>
    <w:p w14:paraId="11251D88" w14:textId="77777777" w:rsidR="00242B44" w:rsidRPr="00242B44" w:rsidRDefault="00242B44" w:rsidP="00242B44">
      <w:pPr>
        <w:autoSpaceDE w:val="0"/>
        <w:autoSpaceDN w:val="0"/>
        <w:adjustRightInd w:val="0"/>
        <w:spacing w:line="240" w:lineRule="auto"/>
        <w:ind w:left="360"/>
        <w:rPr>
          <w:rFonts w:cs="Arial"/>
          <w:color w:val="000000"/>
        </w:rPr>
      </w:pPr>
      <w:r w:rsidRPr="00242B44">
        <w:rPr>
          <w:rFonts w:cs="Arial"/>
          <w:iCs/>
          <w:color w:val="000000"/>
        </w:rPr>
        <w:t>We want you to tell us what the most important risks are that you have identified and the action you are taking to manage them. Some examples might</w:t>
      </w:r>
      <w:r w:rsidRPr="00242B44">
        <w:rPr>
          <w:rFonts w:cs="Arial"/>
          <w:color w:val="000000"/>
        </w:rPr>
        <w:t xml:space="preserve"> include:</w:t>
      </w:r>
    </w:p>
    <w:p w14:paraId="57EAA9DF" w14:textId="77777777" w:rsidR="00242B44" w:rsidRPr="00242B44" w:rsidRDefault="00242B44" w:rsidP="00242B44">
      <w:pPr>
        <w:numPr>
          <w:ilvl w:val="0"/>
          <w:numId w:val="46"/>
        </w:numPr>
        <w:autoSpaceDE w:val="0"/>
        <w:autoSpaceDN w:val="0"/>
        <w:adjustRightInd w:val="0"/>
        <w:spacing w:line="240" w:lineRule="auto"/>
        <w:contextualSpacing/>
        <w:rPr>
          <w:rFonts w:cs="Arial"/>
          <w:color w:val="000000"/>
        </w:rPr>
      </w:pPr>
      <w:r w:rsidRPr="00242B44">
        <w:rPr>
          <w:rFonts w:cs="Arial"/>
          <w:color w:val="000000"/>
        </w:rPr>
        <w:t xml:space="preserve">Financial: the ability to win enough good quality work to make your practice financially viable. </w:t>
      </w:r>
    </w:p>
    <w:p w14:paraId="6083A414" w14:textId="77777777" w:rsidR="00242B44" w:rsidRPr="00242B44" w:rsidRDefault="00242B44" w:rsidP="00242B44">
      <w:pPr>
        <w:numPr>
          <w:ilvl w:val="0"/>
          <w:numId w:val="46"/>
        </w:numPr>
        <w:autoSpaceDE w:val="0"/>
        <w:autoSpaceDN w:val="0"/>
        <w:adjustRightInd w:val="0"/>
        <w:spacing w:line="240" w:lineRule="auto"/>
        <w:contextualSpacing/>
        <w:rPr>
          <w:rFonts w:cs="Arial"/>
          <w:color w:val="000000"/>
        </w:rPr>
      </w:pPr>
      <w:r w:rsidRPr="00242B44">
        <w:rPr>
          <w:rFonts w:cs="Arial"/>
          <w:color w:val="000000"/>
        </w:rPr>
        <w:t>Market risks: the ability to adapt to a changing market.</w:t>
      </w:r>
    </w:p>
    <w:p w14:paraId="353A8BD4" w14:textId="6DAF9AF3" w:rsidR="00242B44" w:rsidRPr="00242B44" w:rsidRDefault="00242B44" w:rsidP="00242B44">
      <w:pPr>
        <w:numPr>
          <w:ilvl w:val="0"/>
          <w:numId w:val="46"/>
        </w:numPr>
        <w:autoSpaceDE w:val="0"/>
        <w:autoSpaceDN w:val="0"/>
        <w:adjustRightInd w:val="0"/>
        <w:spacing w:line="240" w:lineRule="auto"/>
        <w:contextualSpacing/>
        <w:rPr>
          <w:rFonts w:cs="Arial"/>
          <w:color w:val="000000"/>
        </w:rPr>
      </w:pPr>
      <w:r w:rsidRPr="00242B44">
        <w:rPr>
          <w:rFonts w:cs="Arial"/>
          <w:color w:val="000000"/>
        </w:rPr>
        <w:lastRenderedPageBreak/>
        <w:t>Reputational: the risk that your reputation is damaged by your actions or those of you</w:t>
      </w:r>
      <w:r w:rsidR="003F609C">
        <w:rPr>
          <w:rFonts w:cs="Arial"/>
          <w:color w:val="000000"/>
        </w:rPr>
        <w:t>r</w:t>
      </w:r>
      <w:r w:rsidRPr="00242B44">
        <w:rPr>
          <w:rFonts w:cs="Arial"/>
          <w:color w:val="000000"/>
        </w:rPr>
        <w:t xml:space="preserve"> staff, for example due to lack of competence.</w:t>
      </w:r>
    </w:p>
    <w:p w14:paraId="22130175" w14:textId="77777777" w:rsidR="00242B44" w:rsidRPr="00242B44" w:rsidRDefault="00242B44" w:rsidP="00242B44">
      <w:pPr>
        <w:numPr>
          <w:ilvl w:val="0"/>
          <w:numId w:val="46"/>
        </w:numPr>
        <w:autoSpaceDE w:val="0"/>
        <w:autoSpaceDN w:val="0"/>
        <w:adjustRightInd w:val="0"/>
        <w:spacing w:line="240" w:lineRule="auto"/>
        <w:contextualSpacing/>
        <w:rPr>
          <w:rFonts w:cs="Arial"/>
          <w:b/>
          <w:bCs/>
          <w:color w:val="000000"/>
        </w:rPr>
      </w:pPr>
      <w:r w:rsidRPr="00242B44">
        <w:t>Health and well-being: the impact this might have on your practice.</w:t>
      </w:r>
    </w:p>
    <w:p w14:paraId="4E2BBD3F" w14:textId="77777777" w:rsidR="00242B44" w:rsidRPr="00242B44" w:rsidRDefault="00242B44" w:rsidP="00242B44">
      <w:pPr>
        <w:autoSpaceDE w:val="0"/>
        <w:autoSpaceDN w:val="0"/>
        <w:adjustRightInd w:val="0"/>
        <w:spacing w:line="240" w:lineRule="auto"/>
        <w:rPr>
          <w:rFonts w:cs="Arial"/>
          <w:b/>
          <w:bCs/>
          <w:color w:val="000000"/>
        </w:rPr>
      </w:pPr>
    </w:p>
    <w:p w14:paraId="7F07E842" w14:textId="77777777" w:rsidR="00242B44" w:rsidRPr="00242B44" w:rsidRDefault="00242B44" w:rsidP="00242B44">
      <w:pPr>
        <w:autoSpaceDE w:val="0"/>
        <w:autoSpaceDN w:val="0"/>
        <w:adjustRightInd w:val="0"/>
        <w:spacing w:line="240" w:lineRule="auto"/>
        <w:ind w:left="360"/>
        <w:rPr>
          <w:rFonts w:cs="Arial"/>
          <w:bCs/>
          <w:color w:val="000000"/>
        </w:rPr>
      </w:pPr>
      <w:r w:rsidRPr="00242B44">
        <w:rPr>
          <w:rFonts w:cs="Arial"/>
          <w:bCs/>
          <w:color w:val="000000"/>
        </w:rPr>
        <w:t>Please specifically include the following information:</w:t>
      </w:r>
    </w:p>
    <w:p w14:paraId="6D662C07" w14:textId="77777777" w:rsidR="00242B44" w:rsidRPr="00242B44" w:rsidRDefault="00242B44" w:rsidP="00242B44">
      <w:pPr>
        <w:numPr>
          <w:ilvl w:val="0"/>
          <w:numId w:val="15"/>
        </w:numPr>
        <w:autoSpaceDE w:val="0"/>
        <w:autoSpaceDN w:val="0"/>
        <w:adjustRightInd w:val="0"/>
        <w:spacing w:line="240" w:lineRule="auto"/>
        <w:contextualSpacing/>
        <w:rPr>
          <w:rFonts w:cs="Arial"/>
          <w:bCs/>
          <w:color w:val="000000"/>
        </w:rPr>
      </w:pPr>
      <w:r w:rsidRPr="00242B44">
        <w:rPr>
          <w:rFonts w:cs="Arial"/>
          <w:bCs/>
          <w:color w:val="000000"/>
        </w:rPr>
        <w:t>What are your key financial risks?</w:t>
      </w:r>
    </w:p>
    <w:p w14:paraId="29733F28" w14:textId="77777777" w:rsidR="00242B44" w:rsidRPr="00242B44" w:rsidRDefault="00242B44" w:rsidP="00242B44">
      <w:pPr>
        <w:numPr>
          <w:ilvl w:val="0"/>
          <w:numId w:val="15"/>
        </w:numPr>
        <w:autoSpaceDE w:val="0"/>
        <w:autoSpaceDN w:val="0"/>
        <w:adjustRightInd w:val="0"/>
        <w:spacing w:line="240" w:lineRule="auto"/>
        <w:contextualSpacing/>
        <w:rPr>
          <w:rFonts w:cs="Arial"/>
          <w:bCs/>
          <w:color w:val="000000"/>
        </w:rPr>
      </w:pPr>
      <w:r w:rsidRPr="00242B44">
        <w:t>Have any new risks arisen as a result of the COVID-19 pandemic, that are not covered elsewhere in this Return?</w:t>
      </w:r>
    </w:p>
    <w:p w14:paraId="729086CF" w14:textId="6DBBC5AD" w:rsidR="00F4377C" w:rsidRDefault="00F4377C" w:rsidP="003E64B1">
      <w:pPr>
        <w:autoSpaceDE w:val="0"/>
        <w:autoSpaceDN w:val="0"/>
        <w:adjustRightInd w:val="0"/>
        <w:spacing w:line="240" w:lineRule="auto"/>
        <w:rPr>
          <w:rFonts w:cs="Arial"/>
          <w:bCs/>
          <w:color w:val="000000"/>
        </w:rPr>
      </w:pPr>
    </w:p>
    <w:p w14:paraId="579B76EE" w14:textId="77777777" w:rsidR="002460FC" w:rsidRPr="003E64B1" w:rsidRDefault="002460FC" w:rsidP="003E64B1">
      <w:pPr>
        <w:autoSpaceDE w:val="0"/>
        <w:autoSpaceDN w:val="0"/>
        <w:adjustRightInd w:val="0"/>
        <w:spacing w:line="240" w:lineRule="auto"/>
        <w:rPr>
          <w:rFonts w:cs="Arial"/>
          <w:bCs/>
          <w:color w:val="000000"/>
        </w:rPr>
      </w:pPr>
    </w:p>
    <w:p w14:paraId="668E86F8" w14:textId="7DA408F3" w:rsidR="006A5593" w:rsidRPr="00206D4E" w:rsidRDefault="003F2BAC" w:rsidP="00106BC5">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Do you foresee any </w:t>
      </w:r>
      <w:r w:rsidR="00CF3E89">
        <w:rPr>
          <w:rFonts w:cs="Arial"/>
          <w:b/>
          <w:bCs/>
          <w:color w:val="000000"/>
        </w:rPr>
        <w:t xml:space="preserve">other </w:t>
      </w:r>
      <w:r w:rsidRPr="00206D4E">
        <w:rPr>
          <w:rFonts w:cs="Arial"/>
          <w:b/>
          <w:bCs/>
          <w:color w:val="000000"/>
        </w:rPr>
        <w:t xml:space="preserve">changes in external factors over the next 12 months in the environment in which your </w:t>
      </w:r>
      <w:r w:rsidR="00235319">
        <w:rPr>
          <w:rFonts w:cs="Arial"/>
          <w:b/>
          <w:bCs/>
          <w:color w:val="000000"/>
        </w:rPr>
        <w:t>practice operates</w:t>
      </w:r>
      <w:r w:rsidRPr="00206D4E">
        <w:rPr>
          <w:rFonts w:cs="Arial"/>
          <w:b/>
          <w:bCs/>
          <w:color w:val="000000"/>
        </w:rPr>
        <w:t>?</w:t>
      </w:r>
      <w:r w:rsidRPr="00206D4E">
        <w:rPr>
          <w:rFonts w:cs="Arial"/>
          <w:color w:val="000000"/>
        </w:rPr>
        <w:t xml:space="preserve"> </w:t>
      </w:r>
    </w:p>
    <w:p w14:paraId="08237363" w14:textId="77777777" w:rsidR="006A5593" w:rsidRPr="00206D4E" w:rsidRDefault="006A5593" w:rsidP="006A5593">
      <w:pPr>
        <w:autoSpaceDE w:val="0"/>
        <w:autoSpaceDN w:val="0"/>
        <w:adjustRightInd w:val="0"/>
        <w:spacing w:line="240" w:lineRule="auto"/>
        <w:rPr>
          <w:rFonts w:cs="Arial"/>
          <w:color w:val="000000"/>
        </w:rPr>
      </w:pPr>
    </w:p>
    <w:p w14:paraId="524C412F" w14:textId="6F4E3945" w:rsidR="00BA3EAF" w:rsidRDefault="00BA3EAF" w:rsidP="00BA3EAF">
      <w:pPr>
        <w:autoSpaceDE w:val="0"/>
        <w:autoSpaceDN w:val="0"/>
        <w:adjustRightInd w:val="0"/>
        <w:spacing w:line="240" w:lineRule="auto"/>
        <w:ind w:left="360"/>
        <w:rPr>
          <w:rFonts w:cs="Arial"/>
          <w:i/>
          <w:iCs/>
          <w:color w:val="000000"/>
        </w:rPr>
      </w:pPr>
      <w:r w:rsidRPr="00BB36B8">
        <w:rPr>
          <w:rFonts w:cs="Arial"/>
          <w:i/>
          <w:iCs/>
          <w:color w:val="000000"/>
        </w:rPr>
        <w:t>Relevant rules and guidance</w:t>
      </w:r>
      <w:r w:rsidRPr="004244B1">
        <w:rPr>
          <w:rFonts w:cs="Arial"/>
          <w:i/>
          <w:iCs/>
          <w:color w:val="000000"/>
        </w:rPr>
        <w:t xml:space="preserve"> </w:t>
      </w:r>
    </w:p>
    <w:p w14:paraId="26F7EF0C" w14:textId="109A7741" w:rsidR="00BB36B8" w:rsidRDefault="00BB36B8" w:rsidP="00BA3EAF">
      <w:pPr>
        <w:autoSpaceDE w:val="0"/>
        <w:autoSpaceDN w:val="0"/>
        <w:adjustRightInd w:val="0"/>
        <w:spacing w:line="240" w:lineRule="auto"/>
        <w:ind w:left="360"/>
        <w:rPr>
          <w:rFonts w:cs="Arial"/>
          <w:i/>
          <w:iCs/>
          <w:color w:val="000000"/>
        </w:rPr>
      </w:pPr>
    </w:p>
    <w:p w14:paraId="6E520E29" w14:textId="1236628A" w:rsidR="008809A3" w:rsidRDefault="002460FC" w:rsidP="008809A3">
      <w:pPr>
        <w:autoSpaceDE w:val="0"/>
        <w:autoSpaceDN w:val="0"/>
        <w:adjustRightInd w:val="0"/>
        <w:spacing w:line="240" w:lineRule="auto"/>
        <w:ind w:left="360"/>
        <w:rPr>
          <w:rFonts w:cs="Arial"/>
          <w:iCs/>
          <w:color w:val="000000"/>
        </w:rPr>
      </w:pPr>
      <w:r>
        <w:rPr>
          <w:rFonts w:cs="Arial"/>
          <w:iCs/>
          <w:color w:val="000000"/>
        </w:rPr>
        <w:t>In the BSB Handbook, r</w:t>
      </w:r>
      <w:r w:rsidR="00446CBA">
        <w:rPr>
          <w:rFonts w:cs="Arial"/>
          <w:iCs/>
          <w:color w:val="000000"/>
        </w:rPr>
        <w:t xml:space="preserve">ule </w:t>
      </w:r>
      <w:r w:rsidR="008809A3">
        <w:rPr>
          <w:rFonts w:cs="Arial"/>
          <w:iCs/>
          <w:color w:val="000000"/>
        </w:rPr>
        <w:t xml:space="preserve">C87.1 </w:t>
      </w:r>
      <w:r w:rsidR="008809A3" w:rsidRPr="00206D4E">
        <w:rPr>
          <w:rFonts w:cs="Arial"/>
          <w:iCs/>
          <w:color w:val="000000"/>
        </w:rPr>
        <w:t xml:space="preserve">says that you must take reasonable steps to ensure </w:t>
      </w:r>
      <w:r w:rsidR="008809A3">
        <w:rPr>
          <w:rFonts w:cs="Arial"/>
          <w:iCs/>
          <w:color w:val="000000"/>
        </w:rPr>
        <w:t xml:space="preserve">your practice is </w:t>
      </w:r>
      <w:r w:rsidR="008809A3" w:rsidRPr="006E4053">
        <w:rPr>
          <w:rFonts w:cs="Arial"/>
          <w:iCs/>
          <w:color w:val="000000"/>
        </w:rPr>
        <w:t>efficiently and properly administered</w:t>
      </w:r>
      <w:r>
        <w:rPr>
          <w:rFonts w:cs="Arial"/>
          <w:iCs/>
          <w:color w:val="000000"/>
        </w:rPr>
        <w:t>.</w:t>
      </w:r>
    </w:p>
    <w:p w14:paraId="6DF1A540" w14:textId="77777777" w:rsidR="006D6E8E" w:rsidRPr="004244B1" w:rsidRDefault="006D6E8E" w:rsidP="00BA3EAF">
      <w:pPr>
        <w:autoSpaceDE w:val="0"/>
        <w:autoSpaceDN w:val="0"/>
        <w:adjustRightInd w:val="0"/>
        <w:spacing w:line="240" w:lineRule="auto"/>
        <w:ind w:left="360"/>
        <w:rPr>
          <w:rFonts w:cs="Arial"/>
          <w:i/>
          <w:iCs/>
          <w:color w:val="000000"/>
        </w:rPr>
      </w:pPr>
    </w:p>
    <w:p w14:paraId="526D7D7E" w14:textId="6A5D8CDF"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1F23456" w14:textId="77777777" w:rsidR="006D6E8E" w:rsidRPr="004244B1" w:rsidRDefault="006D6E8E" w:rsidP="00BA3EAF">
      <w:pPr>
        <w:autoSpaceDE w:val="0"/>
        <w:autoSpaceDN w:val="0"/>
        <w:adjustRightInd w:val="0"/>
        <w:spacing w:line="240" w:lineRule="auto"/>
        <w:ind w:left="360"/>
        <w:rPr>
          <w:rFonts w:cs="Arial"/>
          <w:i/>
          <w:iCs/>
          <w:color w:val="000000"/>
        </w:rPr>
      </w:pPr>
    </w:p>
    <w:p w14:paraId="7C4C32AF" w14:textId="1ED061AD" w:rsidR="006D6E8E" w:rsidRDefault="006D6E8E" w:rsidP="006D6E8E">
      <w:pPr>
        <w:autoSpaceDE w:val="0"/>
        <w:autoSpaceDN w:val="0"/>
        <w:adjustRightInd w:val="0"/>
        <w:spacing w:line="240" w:lineRule="auto"/>
        <w:ind w:left="360"/>
        <w:rPr>
          <w:rFonts w:cs="Arial"/>
          <w:iCs/>
          <w:color w:val="000000"/>
        </w:rPr>
      </w:pPr>
      <w:r w:rsidRPr="00206D4E">
        <w:rPr>
          <w:rFonts w:cs="Arial"/>
          <w:iCs/>
          <w:color w:val="000000"/>
        </w:rPr>
        <w:t>Your response will help us to assess how well you meet</w:t>
      </w:r>
      <w:r w:rsidR="008809A3">
        <w:rPr>
          <w:rFonts w:cs="Arial"/>
          <w:iCs/>
          <w:color w:val="000000"/>
        </w:rPr>
        <w:t xml:space="preserve"> rC87.1</w:t>
      </w:r>
      <w:r w:rsidRPr="00206D4E">
        <w:rPr>
          <w:rFonts w:cs="Arial"/>
          <w:iCs/>
          <w:color w:val="000000"/>
        </w:rPr>
        <w:t xml:space="preserve">. It will also help to inform our understanding of risks that are facing the profession and our </w:t>
      </w:r>
      <w:hyperlink r:id="rId24" w:history="1">
        <w:r w:rsidRPr="00206D4E">
          <w:rPr>
            <w:rStyle w:val="Hyperlink"/>
            <w:rFonts w:cs="Arial"/>
            <w:iCs/>
          </w:rPr>
          <w:t>approach to risk-based regulation</w:t>
        </w:r>
      </w:hyperlink>
      <w:r w:rsidR="00601346">
        <w:rPr>
          <w:rFonts w:cs="Arial"/>
          <w:iCs/>
          <w:color w:val="000000"/>
        </w:rPr>
        <w:t>.</w:t>
      </w:r>
    </w:p>
    <w:p w14:paraId="035AD59D" w14:textId="77777777" w:rsidR="006D6E8E" w:rsidRPr="00206D4E" w:rsidRDefault="006D6E8E" w:rsidP="006D6E8E">
      <w:pPr>
        <w:autoSpaceDE w:val="0"/>
        <w:autoSpaceDN w:val="0"/>
        <w:adjustRightInd w:val="0"/>
        <w:spacing w:line="240" w:lineRule="auto"/>
        <w:ind w:left="360"/>
        <w:rPr>
          <w:rFonts w:cs="Arial"/>
          <w:iCs/>
          <w:color w:val="000000"/>
        </w:rPr>
      </w:pPr>
    </w:p>
    <w:p w14:paraId="4D74274F" w14:textId="017E85D9"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6DE18509" w14:textId="77777777" w:rsidR="006D6E8E" w:rsidRPr="004244B1" w:rsidRDefault="006D6E8E" w:rsidP="00BA3EAF">
      <w:pPr>
        <w:autoSpaceDE w:val="0"/>
        <w:autoSpaceDN w:val="0"/>
        <w:adjustRightInd w:val="0"/>
        <w:spacing w:line="240" w:lineRule="auto"/>
        <w:ind w:left="360"/>
        <w:rPr>
          <w:rFonts w:cs="Arial"/>
          <w:i/>
          <w:iCs/>
          <w:color w:val="000000"/>
        </w:rPr>
      </w:pPr>
    </w:p>
    <w:p w14:paraId="7A51FD50" w14:textId="3B3FF873" w:rsidR="0021092C" w:rsidRDefault="006A5593" w:rsidP="001D6EE1">
      <w:pPr>
        <w:autoSpaceDE w:val="0"/>
        <w:autoSpaceDN w:val="0"/>
        <w:adjustRightInd w:val="0"/>
        <w:spacing w:line="240" w:lineRule="auto"/>
        <w:ind w:left="360"/>
        <w:rPr>
          <w:rFonts w:cs="Arial"/>
          <w:color w:val="000000"/>
        </w:rPr>
      </w:pPr>
      <w:r w:rsidRPr="00206D4E">
        <w:rPr>
          <w:rFonts w:cs="Arial"/>
          <w:color w:val="000000"/>
        </w:rPr>
        <w:t xml:space="preserve">If your answer is yes, please </w:t>
      </w:r>
      <w:proofErr w:type="gramStart"/>
      <w:r w:rsidRPr="00206D4E">
        <w:rPr>
          <w:rFonts w:cs="Arial"/>
          <w:color w:val="000000"/>
        </w:rPr>
        <w:t>tell</w:t>
      </w:r>
      <w:proofErr w:type="gramEnd"/>
      <w:r w:rsidRPr="00206D4E">
        <w:rPr>
          <w:rFonts w:cs="Arial"/>
          <w:color w:val="000000"/>
        </w:rPr>
        <w:t xml:space="preserve"> us what changes you </w:t>
      </w:r>
      <w:r w:rsidR="007B67E6" w:rsidRPr="00206D4E">
        <w:rPr>
          <w:rFonts w:cs="Arial"/>
          <w:bCs/>
          <w:color w:val="000000"/>
        </w:rPr>
        <w:t>anticipate</w:t>
      </w:r>
      <w:r w:rsidR="00FE69F1" w:rsidRPr="00206D4E">
        <w:rPr>
          <w:rFonts w:cs="Arial"/>
          <w:color w:val="000000"/>
        </w:rPr>
        <w:t>, how you think they will impact your</w:t>
      </w:r>
      <w:r w:rsidR="008809A3">
        <w:rPr>
          <w:rFonts w:cs="Arial"/>
          <w:color w:val="000000"/>
        </w:rPr>
        <w:t xml:space="preserve"> practice</w:t>
      </w:r>
      <w:r w:rsidR="00FE69F1" w:rsidRPr="00206D4E">
        <w:rPr>
          <w:rFonts w:cs="Arial"/>
          <w:color w:val="000000"/>
        </w:rPr>
        <w:t xml:space="preserve"> or the wider profession, and what plans you are making to deal with the changes.</w:t>
      </w:r>
      <w:r w:rsidR="00601346">
        <w:rPr>
          <w:rFonts w:cs="Arial"/>
          <w:color w:val="000000"/>
        </w:rPr>
        <w:t xml:space="preserve"> </w:t>
      </w:r>
    </w:p>
    <w:p w14:paraId="40D900D4" w14:textId="62FDCFF5" w:rsidR="00A14801" w:rsidRDefault="00A14801" w:rsidP="006A5593">
      <w:pPr>
        <w:autoSpaceDE w:val="0"/>
        <w:autoSpaceDN w:val="0"/>
        <w:adjustRightInd w:val="0"/>
        <w:spacing w:line="240" w:lineRule="auto"/>
        <w:ind w:left="360"/>
        <w:rPr>
          <w:rFonts w:cs="Arial"/>
          <w:color w:val="000000"/>
        </w:rPr>
      </w:pPr>
    </w:p>
    <w:p w14:paraId="0B0E5233" w14:textId="01BF9750" w:rsidR="00A11D86" w:rsidRDefault="000F4C53" w:rsidP="006A5593">
      <w:pPr>
        <w:autoSpaceDE w:val="0"/>
        <w:autoSpaceDN w:val="0"/>
        <w:adjustRightInd w:val="0"/>
        <w:spacing w:line="240" w:lineRule="auto"/>
        <w:ind w:left="360"/>
        <w:rPr>
          <w:rFonts w:cs="Arial"/>
          <w:color w:val="000000"/>
        </w:rPr>
      </w:pPr>
      <w:r w:rsidRPr="000F4C53">
        <w:rPr>
          <w:rFonts w:cs="Arial"/>
          <w:color w:val="000000"/>
        </w:rPr>
        <w:t xml:space="preserve">We are particularly interested in the </w:t>
      </w:r>
      <w:r w:rsidR="00C51518" w:rsidRPr="000F4C53">
        <w:rPr>
          <w:rFonts w:cs="Arial"/>
          <w:color w:val="000000"/>
        </w:rPr>
        <w:t xml:space="preserve">ongoing and longer-term </w:t>
      </w:r>
      <w:r w:rsidRPr="000F4C53">
        <w:rPr>
          <w:rFonts w:cs="Arial"/>
          <w:color w:val="000000"/>
        </w:rPr>
        <w:t>impact of the COVID-19 health emergency</w:t>
      </w:r>
      <w:r w:rsidR="00C51518">
        <w:rPr>
          <w:rFonts w:cs="Arial"/>
          <w:color w:val="000000"/>
        </w:rPr>
        <w:t xml:space="preserve"> </w:t>
      </w:r>
      <w:r w:rsidRPr="000F4C53">
        <w:rPr>
          <w:rFonts w:cs="Arial"/>
          <w:color w:val="000000"/>
        </w:rPr>
        <w:t xml:space="preserve">for </w:t>
      </w:r>
      <w:r w:rsidR="00446CBA" w:rsidRPr="000F4C53">
        <w:rPr>
          <w:rFonts w:cs="Arial"/>
          <w:color w:val="000000"/>
        </w:rPr>
        <w:t xml:space="preserve">your </w:t>
      </w:r>
      <w:r w:rsidR="00446CBA">
        <w:rPr>
          <w:rFonts w:cs="Arial"/>
          <w:color w:val="000000"/>
        </w:rPr>
        <w:t>practice</w:t>
      </w:r>
      <w:r w:rsidR="008809A3">
        <w:rPr>
          <w:rFonts w:cs="Arial"/>
          <w:color w:val="000000"/>
        </w:rPr>
        <w:t xml:space="preserve"> </w:t>
      </w:r>
      <w:r w:rsidR="00A11D86">
        <w:rPr>
          <w:rFonts w:cs="Arial"/>
          <w:color w:val="000000"/>
        </w:rPr>
        <w:t xml:space="preserve">and the </w:t>
      </w:r>
      <w:proofErr w:type="gramStart"/>
      <w:r w:rsidR="00A11D86">
        <w:rPr>
          <w:rFonts w:cs="Arial"/>
          <w:color w:val="000000"/>
        </w:rPr>
        <w:t>profession as a whole</w:t>
      </w:r>
      <w:r w:rsidRPr="000F4C53">
        <w:rPr>
          <w:rFonts w:cs="Arial"/>
          <w:color w:val="000000"/>
        </w:rPr>
        <w:t xml:space="preserve">, </w:t>
      </w:r>
      <w:r w:rsidR="00446CBA">
        <w:rPr>
          <w:rFonts w:cs="Arial"/>
          <w:color w:val="000000"/>
        </w:rPr>
        <w:t>e.g.</w:t>
      </w:r>
      <w:proofErr w:type="gramEnd"/>
      <w:r w:rsidR="00A11D86">
        <w:rPr>
          <w:rFonts w:cs="Arial"/>
          <w:color w:val="000000"/>
        </w:rPr>
        <w:t>:</w:t>
      </w:r>
    </w:p>
    <w:p w14:paraId="3F6C1517" w14:textId="527D2DF7" w:rsidR="00A11D86" w:rsidRDefault="00A11D86" w:rsidP="00A11D86">
      <w:pPr>
        <w:pStyle w:val="ListParagraph"/>
        <w:numPr>
          <w:ilvl w:val="0"/>
          <w:numId w:val="47"/>
        </w:numPr>
        <w:autoSpaceDE w:val="0"/>
        <w:autoSpaceDN w:val="0"/>
        <w:adjustRightInd w:val="0"/>
        <w:spacing w:line="240" w:lineRule="auto"/>
        <w:rPr>
          <w:rFonts w:cs="Arial"/>
          <w:color w:val="000000"/>
        </w:rPr>
      </w:pPr>
      <w:r>
        <w:rPr>
          <w:rFonts w:cs="Arial"/>
          <w:color w:val="000000"/>
        </w:rPr>
        <w:t>impact of remote working</w:t>
      </w:r>
    </w:p>
    <w:p w14:paraId="01E8E435" w14:textId="77777777" w:rsidR="00A11D86" w:rsidRDefault="00C51518"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the</w:t>
      </w:r>
      <w:r w:rsidR="000F4C53" w:rsidRPr="00A11D86">
        <w:rPr>
          <w:rFonts w:cs="Arial"/>
          <w:color w:val="000000"/>
        </w:rPr>
        <w:t xml:space="preserve"> </w:t>
      </w:r>
      <w:r w:rsidRPr="00A11D86">
        <w:rPr>
          <w:rFonts w:cs="Arial"/>
          <w:color w:val="000000"/>
        </w:rPr>
        <w:t xml:space="preserve">impact on </w:t>
      </w:r>
      <w:r w:rsidR="000F4C53" w:rsidRPr="00A11D86">
        <w:rPr>
          <w:rFonts w:cs="Arial"/>
          <w:color w:val="000000"/>
        </w:rPr>
        <w:t>pupillage</w:t>
      </w:r>
      <w:r w:rsidRPr="00A11D86">
        <w:rPr>
          <w:rFonts w:cs="Arial"/>
          <w:color w:val="000000"/>
        </w:rPr>
        <w:t>s</w:t>
      </w:r>
    </w:p>
    <w:p w14:paraId="0267F3A5" w14:textId="16B6D151" w:rsidR="00A11D86" w:rsidRDefault="00E5482A"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whether barristers will leave the profession</w:t>
      </w:r>
      <w:r w:rsidR="00A11D86">
        <w:rPr>
          <w:rFonts w:cs="Arial"/>
          <w:color w:val="000000"/>
        </w:rPr>
        <w:t xml:space="preserve"> or certain practice areas</w:t>
      </w:r>
    </w:p>
    <w:p w14:paraId="3F0F7035" w14:textId="0045C267" w:rsidR="00A11D86" w:rsidRPr="00A11D86" w:rsidRDefault="00A11D86"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the pressures of the crisis for the well-being of barristers</w:t>
      </w:r>
      <w:r w:rsidR="005C12F9">
        <w:rPr>
          <w:rFonts w:cs="Arial"/>
          <w:color w:val="000000"/>
        </w:rPr>
        <w:t xml:space="preserve"> and the risks that gives rise to.</w:t>
      </w:r>
    </w:p>
    <w:p w14:paraId="5EE4C971" w14:textId="7322C0CE" w:rsidR="004B2711" w:rsidRDefault="004B2711" w:rsidP="00F44B0B">
      <w:pPr>
        <w:autoSpaceDE w:val="0"/>
        <w:autoSpaceDN w:val="0"/>
        <w:adjustRightInd w:val="0"/>
        <w:spacing w:line="240" w:lineRule="auto"/>
        <w:rPr>
          <w:rFonts w:cs="Arial"/>
          <w:b/>
          <w:bCs/>
          <w:color w:val="000000"/>
        </w:rPr>
      </w:pPr>
    </w:p>
    <w:p w14:paraId="174B8916" w14:textId="77777777" w:rsidR="00611DC2" w:rsidRDefault="00611DC2" w:rsidP="00F44B0B">
      <w:pPr>
        <w:autoSpaceDE w:val="0"/>
        <w:autoSpaceDN w:val="0"/>
        <w:adjustRightInd w:val="0"/>
        <w:spacing w:line="240" w:lineRule="auto"/>
        <w:rPr>
          <w:rFonts w:cs="Arial"/>
          <w:b/>
          <w:bCs/>
          <w:color w:val="000000"/>
        </w:rPr>
      </w:pPr>
    </w:p>
    <w:p w14:paraId="2441B3A1" w14:textId="77777777" w:rsidR="004B2711" w:rsidRPr="004B2711" w:rsidRDefault="004B2711" w:rsidP="004B2711">
      <w:pPr>
        <w:numPr>
          <w:ilvl w:val="0"/>
          <w:numId w:val="1"/>
        </w:numPr>
        <w:autoSpaceDE w:val="0"/>
        <w:autoSpaceDN w:val="0"/>
        <w:adjustRightInd w:val="0"/>
        <w:spacing w:line="240" w:lineRule="auto"/>
        <w:contextualSpacing/>
        <w:rPr>
          <w:rFonts w:cs="Arial"/>
          <w:b/>
          <w:bCs/>
          <w:color w:val="000000"/>
        </w:rPr>
      </w:pPr>
      <w:r w:rsidRPr="004B2711">
        <w:rPr>
          <w:rFonts w:cs="Arial"/>
          <w:b/>
          <w:bCs/>
          <w:color w:val="000000"/>
        </w:rPr>
        <w:t xml:space="preserve">Are you planning any other significant changes to your practice in the next 12 months? </w:t>
      </w:r>
    </w:p>
    <w:p w14:paraId="0794FFAF" w14:textId="77777777" w:rsidR="004B2711" w:rsidRPr="004B2711" w:rsidRDefault="004B2711" w:rsidP="004B2711">
      <w:pPr>
        <w:autoSpaceDE w:val="0"/>
        <w:autoSpaceDN w:val="0"/>
        <w:adjustRightInd w:val="0"/>
        <w:spacing w:line="240" w:lineRule="auto"/>
        <w:rPr>
          <w:rFonts w:cs="Arial"/>
          <w:b/>
          <w:bCs/>
          <w:color w:val="000000"/>
        </w:rPr>
      </w:pPr>
    </w:p>
    <w:p w14:paraId="7A218808" w14:textId="77777777" w:rsidR="004B2711" w:rsidRPr="004B2711" w:rsidRDefault="004B2711" w:rsidP="004B2711">
      <w:pPr>
        <w:autoSpaceDE w:val="0"/>
        <w:autoSpaceDN w:val="0"/>
        <w:adjustRightInd w:val="0"/>
        <w:spacing w:line="240" w:lineRule="auto"/>
        <w:ind w:left="360"/>
        <w:rPr>
          <w:rFonts w:cs="Arial"/>
          <w:i/>
          <w:iCs/>
          <w:color w:val="000000"/>
        </w:rPr>
      </w:pPr>
      <w:r w:rsidRPr="004B2711">
        <w:rPr>
          <w:rFonts w:cs="Arial"/>
          <w:i/>
          <w:iCs/>
          <w:color w:val="000000"/>
        </w:rPr>
        <w:t xml:space="preserve">Relevant rules and guidance </w:t>
      </w:r>
    </w:p>
    <w:p w14:paraId="736C823B" w14:textId="77777777" w:rsidR="004B2711" w:rsidRPr="004B2711" w:rsidRDefault="004B2711" w:rsidP="004B2711">
      <w:pPr>
        <w:autoSpaceDE w:val="0"/>
        <w:autoSpaceDN w:val="0"/>
        <w:adjustRightInd w:val="0"/>
        <w:spacing w:line="240" w:lineRule="auto"/>
        <w:ind w:left="360"/>
        <w:rPr>
          <w:rFonts w:cs="Arial"/>
          <w:i/>
          <w:iCs/>
          <w:color w:val="000000"/>
        </w:rPr>
      </w:pPr>
    </w:p>
    <w:p w14:paraId="24CCFDDB" w14:textId="4A40FF1E" w:rsidR="004B2711" w:rsidRPr="004B2711" w:rsidRDefault="004B2711" w:rsidP="004B2711">
      <w:pPr>
        <w:autoSpaceDE w:val="0"/>
        <w:autoSpaceDN w:val="0"/>
        <w:adjustRightInd w:val="0"/>
        <w:spacing w:line="240" w:lineRule="auto"/>
        <w:ind w:left="360"/>
        <w:rPr>
          <w:rFonts w:cs="Arial"/>
          <w:iCs/>
          <w:color w:val="000000"/>
        </w:rPr>
      </w:pPr>
      <w:r w:rsidRPr="004B2711">
        <w:rPr>
          <w:rFonts w:cs="Arial"/>
          <w:iCs/>
          <w:color w:val="000000"/>
        </w:rPr>
        <w:t>In the BSB Handbook, rule C87.1 says that you must take reasonable steps to ensure your practice is efficiently and properly administered.</w:t>
      </w:r>
    </w:p>
    <w:p w14:paraId="67338E1A" w14:textId="77777777" w:rsidR="004B2711" w:rsidRPr="004B2711" w:rsidRDefault="004B2711" w:rsidP="004B2711">
      <w:pPr>
        <w:autoSpaceDE w:val="0"/>
        <w:autoSpaceDN w:val="0"/>
        <w:adjustRightInd w:val="0"/>
        <w:spacing w:line="240" w:lineRule="auto"/>
        <w:ind w:left="360"/>
        <w:rPr>
          <w:rFonts w:cs="Arial"/>
          <w:i/>
          <w:iCs/>
          <w:color w:val="000000"/>
        </w:rPr>
      </w:pPr>
    </w:p>
    <w:p w14:paraId="3FDF6997" w14:textId="77777777" w:rsidR="004B2711" w:rsidRPr="004B2711" w:rsidRDefault="004B2711" w:rsidP="004B2711">
      <w:pPr>
        <w:autoSpaceDE w:val="0"/>
        <w:autoSpaceDN w:val="0"/>
        <w:adjustRightInd w:val="0"/>
        <w:spacing w:line="240" w:lineRule="auto"/>
        <w:ind w:left="360"/>
        <w:rPr>
          <w:rFonts w:cs="Arial"/>
          <w:i/>
          <w:iCs/>
          <w:color w:val="000000"/>
        </w:rPr>
      </w:pPr>
      <w:r w:rsidRPr="004B2711">
        <w:rPr>
          <w:rFonts w:cs="Arial"/>
          <w:i/>
          <w:iCs/>
          <w:color w:val="000000"/>
        </w:rPr>
        <w:t>Why are we asking this question?</w:t>
      </w:r>
    </w:p>
    <w:p w14:paraId="78E2A024" w14:textId="77777777" w:rsidR="004B2711" w:rsidRPr="004B2711" w:rsidRDefault="004B2711" w:rsidP="004B2711">
      <w:pPr>
        <w:autoSpaceDE w:val="0"/>
        <w:autoSpaceDN w:val="0"/>
        <w:adjustRightInd w:val="0"/>
        <w:spacing w:line="240" w:lineRule="auto"/>
        <w:ind w:left="360"/>
        <w:rPr>
          <w:rFonts w:cs="Arial"/>
          <w:i/>
          <w:iCs/>
          <w:color w:val="000000"/>
        </w:rPr>
      </w:pPr>
    </w:p>
    <w:p w14:paraId="29268090" w14:textId="77777777" w:rsidR="004B2711" w:rsidRPr="004B2711" w:rsidRDefault="004B2711" w:rsidP="004B2711">
      <w:pPr>
        <w:autoSpaceDE w:val="0"/>
        <w:autoSpaceDN w:val="0"/>
        <w:adjustRightInd w:val="0"/>
        <w:spacing w:line="240" w:lineRule="auto"/>
        <w:ind w:left="360"/>
        <w:rPr>
          <w:rFonts w:cs="Arial"/>
          <w:iCs/>
          <w:color w:val="000000"/>
        </w:rPr>
      </w:pPr>
      <w:r w:rsidRPr="004B2711">
        <w:rPr>
          <w:rFonts w:cs="Arial"/>
          <w:iCs/>
          <w:color w:val="000000"/>
        </w:rPr>
        <w:t xml:space="preserve">Your response, when combined with responses from others, will help us to understand how the profession may be changing and will help us to plan our approach to risk-based regulation. In particular, it will support our evidence for delivering </w:t>
      </w:r>
      <w:hyperlink r:id="rId25" w:history="1">
        <w:r w:rsidRPr="004B2711">
          <w:rPr>
            <w:rFonts w:cs="Arial"/>
            <w:iCs/>
            <w:color w:val="0563C1" w:themeColor="hyperlink"/>
            <w:u w:val="single"/>
          </w:rPr>
          <w:t>our third strategic aim</w:t>
        </w:r>
      </w:hyperlink>
      <w:r w:rsidRPr="004B2711">
        <w:rPr>
          <w:rFonts w:cs="Arial"/>
          <w:iCs/>
          <w:color w:val="000000"/>
        </w:rPr>
        <w:t xml:space="preserve">, advancing access to justice in a changing market. </w:t>
      </w:r>
    </w:p>
    <w:p w14:paraId="451ED4FA" w14:textId="77777777" w:rsidR="004B2711" w:rsidRPr="004B2711" w:rsidRDefault="004B2711" w:rsidP="004B2711">
      <w:pPr>
        <w:autoSpaceDE w:val="0"/>
        <w:autoSpaceDN w:val="0"/>
        <w:adjustRightInd w:val="0"/>
        <w:spacing w:line="240" w:lineRule="auto"/>
        <w:rPr>
          <w:rFonts w:cs="Arial"/>
          <w:iCs/>
          <w:color w:val="000000"/>
        </w:rPr>
      </w:pPr>
    </w:p>
    <w:p w14:paraId="4ADD4B4B" w14:textId="77777777" w:rsidR="004B2711" w:rsidRPr="004B2711" w:rsidRDefault="004B2711" w:rsidP="004B2711">
      <w:pPr>
        <w:autoSpaceDE w:val="0"/>
        <w:autoSpaceDN w:val="0"/>
        <w:adjustRightInd w:val="0"/>
        <w:spacing w:line="240" w:lineRule="auto"/>
        <w:ind w:left="360"/>
        <w:rPr>
          <w:rFonts w:cs="Arial"/>
          <w:i/>
          <w:iCs/>
          <w:color w:val="000000"/>
        </w:rPr>
      </w:pPr>
      <w:r w:rsidRPr="004B2711">
        <w:rPr>
          <w:rFonts w:cs="Arial"/>
          <w:i/>
          <w:iCs/>
          <w:color w:val="000000"/>
        </w:rPr>
        <w:lastRenderedPageBreak/>
        <w:t>Guidance to assist with your response</w:t>
      </w:r>
    </w:p>
    <w:p w14:paraId="269E593C" w14:textId="77777777" w:rsidR="004B2711" w:rsidRPr="004B2711" w:rsidRDefault="004B2711" w:rsidP="004B2711">
      <w:pPr>
        <w:autoSpaceDE w:val="0"/>
        <w:autoSpaceDN w:val="0"/>
        <w:adjustRightInd w:val="0"/>
        <w:spacing w:line="240" w:lineRule="auto"/>
        <w:ind w:left="360"/>
        <w:rPr>
          <w:rFonts w:cs="Arial"/>
          <w:i/>
          <w:iCs/>
          <w:color w:val="000000"/>
        </w:rPr>
      </w:pPr>
    </w:p>
    <w:p w14:paraId="23D2163C" w14:textId="77777777" w:rsidR="004B2711" w:rsidRPr="004B2711" w:rsidRDefault="004B2711" w:rsidP="004B2711">
      <w:pPr>
        <w:autoSpaceDE w:val="0"/>
        <w:autoSpaceDN w:val="0"/>
        <w:adjustRightInd w:val="0"/>
        <w:spacing w:line="240" w:lineRule="auto"/>
        <w:ind w:left="360"/>
        <w:rPr>
          <w:rFonts w:cs="Arial"/>
          <w:bCs/>
          <w:color w:val="000000"/>
        </w:rPr>
      </w:pPr>
      <w:r w:rsidRPr="004B2711">
        <w:rPr>
          <w:rFonts w:cs="Arial"/>
          <w:bCs/>
          <w:color w:val="000000"/>
        </w:rPr>
        <w:t>This could include expansion, collaboration, merger, closure, setting up an entity, becoming authorised to take pupils, changes to practice areas or administration. You should outline what changes are planned and how you are preparing for them.</w:t>
      </w:r>
    </w:p>
    <w:p w14:paraId="32D34905" w14:textId="7CB2857F" w:rsidR="00836BE4" w:rsidRDefault="00836BE4" w:rsidP="00F44B0B">
      <w:pPr>
        <w:autoSpaceDE w:val="0"/>
        <w:autoSpaceDN w:val="0"/>
        <w:adjustRightInd w:val="0"/>
        <w:spacing w:line="240" w:lineRule="auto"/>
        <w:rPr>
          <w:rFonts w:cs="Arial"/>
          <w:b/>
          <w:bCs/>
          <w:color w:val="000000"/>
        </w:rPr>
      </w:pPr>
    </w:p>
    <w:p w14:paraId="67B84DA6" w14:textId="77777777" w:rsidR="007A6187" w:rsidRPr="00206D4E" w:rsidRDefault="007A6187" w:rsidP="00F44B0B">
      <w:pPr>
        <w:autoSpaceDE w:val="0"/>
        <w:autoSpaceDN w:val="0"/>
        <w:adjustRightInd w:val="0"/>
        <w:spacing w:line="240" w:lineRule="auto"/>
        <w:rPr>
          <w:rFonts w:cs="Arial"/>
          <w:b/>
          <w:bCs/>
          <w:color w:val="000000"/>
        </w:rPr>
      </w:pPr>
    </w:p>
    <w:p w14:paraId="55ED2926" w14:textId="77777777" w:rsidR="007A6187" w:rsidRPr="007A6187" w:rsidRDefault="007A6187" w:rsidP="007A6187">
      <w:pPr>
        <w:numPr>
          <w:ilvl w:val="0"/>
          <w:numId w:val="1"/>
        </w:numPr>
        <w:autoSpaceDE w:val="0"/>
        <w:autoSpaceDN w:val="0"/>
        <w:adjustRightInd w:val="0"/>
        <w:spacing w:line="240" w:lineRule="auto"/>
        <w:contextualSpacing/>
        <w:rPr>
          <w:rFonts w:cs="Arial"/>
          <w:b/>
          <w:bCs/>
          <w:color w:val="000000"/>
        </w:rPr>
      </w:pPr>
      <w:r w:rsidRPr="007A6187">
        <w:rPr>
          <w:b/>
          <w:bCs/>
        </w:rPr>
        <w:t xml:space="preserve">What are your financial projections for the year ending 31 March 2021? </w:t>
      </w:r>
    </w:p>
    <w:p w14:paraId="59068434" w14:textId="77777777" w:rsidR="007A6187" w:rsidRPr="007A6187" w:rsidRDefault="007A6187" w:rsidP="007A6187">
      <w:pPr>
        <w:numPr>
          <w:ilvl w:val="0"/>
          <w:numId w:val="52"/>
        </w:numPr>
        <w:contextualSpacing/>
        <w:rPr>
          <w:b/>
          <w:bCs/>
        </w:rPr>
      </w:pPr>
      <w:r w:rsidRPr="007A6187">
        <w:rPr>
          <w:b/>
          <w:bCs/>
        </w:rPr>
        <w:t xml:space="preserve">What is </w:t>
      </w:r>
      <w:bookmarkStart w:id="3" w:name="_Hlk46157693"/>
      <w:r w:rsidRPr="007A6187">
        <w:rPr>
          <w:b/>
          <w:bCs/>
        </w:rPr>
        <w:t xml:space="preserve">your projected </w:t>
      </w:r>
      <w:bookmarkEnd w:id="3"/>
      <w:r w:rsidRPr="007A6187">
        <w:rPr>
          <w:b/>
          <w:bCs/>
        </w:rPr>
        <w:t>percentage change in fee income?</w:t>
      </w:r>
    </w:p>
    <w:p w14:paraId="6A0AADA2" w14:textId="77777777" w:rsidR="007A6187" w:rsidRPr="007A6187" w:rsidRDefault="007A6187" w:rsidP="007A6187">
      <w:pPr>
        <w:numPr>
          <w:ilvl w:val="0"/>
          <w:numId w:val="52"/>
        </w:numPr>
        <w:contextualSpacing/>
        <w:rPr>
          <w:b/>
          <w:bCs/>
        </w:rPr>
      </w:pPr>
      <w:r w:rsidRPr="007A6187">
        <w:rPr>
          <w:b/>
          <w:bCs/>
        </w:rPr>
        <w:t>What is your projected percentage change in working hours?</w:t>
      </w:r>
    </w:p>
    <w:p w14:paraId="36B40B86" w14:textId="77777777" w:rsidR="007A6187" w:rsidRPr="007A6187" w:rsidRDefault="007A6187" w:rsidP="007A6187">
      <w:pPr>
        <w:numPr>
          <w:ilvl w:val="0"/>
          <w:numId w:val="52"/>
        </w:numPr>
        <w:contextualSpacing/>
        <w:rPr>
          <w:b/>
          <w:bCs/>
        </w:rPr>
      </w:pPr>
      <w:r w:rsidRPr="007A6187">
        <w:rPr>
          <w:b/>
          <w:bCs/>
        </w:rPr>
        <w:t>Do you expect to renew your practising certificate in 2021/22?</w:t>
      </w:r>
    </w:p>
    <w:p w14:paraId="342AEE32" w14:textId="77777777" w:rsidR="007A6187" w:rsidRPr="007A6187" w:rsidRDefault="007A6187" w:rsidP="007A6187">
      <w:pPr>
        <w:rPr>
          <w:b/>
          <w:bCs/>
        </w:rPr>
      </w:pPr>
    </w:p>
    <w:p w14:paraId="6E00B7D2" w14:textId="77777777" w:rsidR="007A6187" w:rsidRPr="007A6187" w:rsidRDefault="007A6187" w:rsidP="00611DC2">
      <w:pPr>
        <w:ind w:left="360"/>
      </w:pPr>
      <w:r w:rsidRPr="007A6187">
        <w:rPr>
          <w:i/>
          <w:iCs/>
        </w:rPr>
        <w:t>Relevant rules and guidance</w:t>
      </w:r>
    </w:p>
    <w:p w14:paraId="2C98F451" w14:textId="77777777" w:rsidR="007A6187" w:rsidRPr="007A6187" w:rsidRDefault="007A6187" w:rsidP="00611DC2">
      <w:pPr>
        <w:ind w:left="360"/>
      </w:pPr>
    </w:p>
    <w:p w14:paraId="23BE0D58" w14:textId="57BAF907" w:rsidR="007A6187" w:rsidRPr="007A6187" w:rsidRDefault="007A6187" w:rsidP="00F55321">
      <w:pPr>
        <w:ind w:left="360"/>
      </w:pPr>
      <w:r w:rsidRPr="007A6187">
        <w:t xml:space="preserve">Every practising barrister </w:t>
      </w:r>
      <w:proofErr w:type="gramStart"/>
      <w:r w:rsidRPr="007A6187">
        <w:t>has to</w:t>
      </w:r>
      <w:proofErr w:type="gramEnd"/>
      <w:r w:rsidRPr="007A6187">
        <w:t xml:space="preserve"> renew their practising certificate annually and is required to</w:t>
      </w:r>
      <w:r w:rsidR="00F55321">
        <w:t xml:space="preserve"> </w:t>
      </w:r>
      <w:r w:rsidRPr="007A6187">
        <w:t xml:space="preserve">pay a Practising Certificate Fee (PCF), which is based on their declared income. </w:t>
      </w:r>
    </w:p>
    <w:p w14:paraId="4D12B313" w14:textId="77777777" w:rsidR="007A6187" w:rsidRPr="007A6187" w:rsidRDefault="007A6187" w:rsidP="00611DC2">
      <w:pPr>
        <w:ind w:left="360"/>
      </w:pPr>
    </w:p>
    <w:p w14:paraId="616CC308" w14:textId="77777777" w:rsidR="007A6187" w:rsidRPr="007A6187" w:rsidRDefault="007A6187" w:rsidP="00611DC2">
      <w:pPr>
        <w:ind w:left="360"/>
        <w:rPr>
          <w:i/>
          <w:iCs/>
        </w:rPr>
      </w:pPr>
      <w:r w:rsidRPr="007A6187">
        <w:rPr>
          <w:i/>
          <w:iCs/>
        </w:rPr>
        <w:t>Why are we asking this question?</w:t>
      </w:r>
    </w:p>
    <w:p w14:paraId="2482EFA9" w14:textId="77777777" w:rsidR="007A6187" w:rsidRPr="007A6187" w:rsidRDefault="007A6187" w:rsidP="00611DC2">
      <w:pPr>
        <w:ind w:left="360"/>
      </w:pPr>
    </w:p>
    <w:p w14:paraId="4E30F37F" w14:textId="77777777" w:rsidR="007A6187" w:rsidRPr="007A6187" w:rsidRDefault="007A6187" w:rsidP="00611DC2">
      <w:pPr>
        <w:ind w:left="360"/>
      </w:pPr>
      <w:r w:rsidRPr="007A6187">
        <w:t xml:space="preserve">A proportion of the PCF is spent by the BSB on regulation and a proportion is spent by the Bar Council on some of its functions (as permitted under s51 of The Legal Services Act). The PCF also pays for the Bar’s share of the costs to run the Legal Services Board and The Legal Ombudsman. Further details are provided in our </w:t>
      </w:r>
      <w:hyperlink r:id="rId26" w:history="1">
        <w:r w:rsidRPr="007A6187">
          <w:rPr>
            <w:color w:val="0563C1" w:themeColor="hyperlink"/>
            <w:u w:val="single"/>
          </w:rPr>
          <w:t>Annual Report</w:t>
        </w:r>
      </w:hyperlink>
      <w:r w:rsidRPr="007A6187">
        <w:t xml:space="preserve">. </w:t>
      </w:r>
    </w:p>
    <w:p w14:paraId="46FA2574" w14:textId="77777777" w:rsidR="007A6187" w:rsidRPr="007A6187" w:rsidRDefault="007A6187" w:rsidP="00611DC2">
      <w:pPr>
        <w:ind w:left="360"/>
      </w:pPr>
    </w:p>
    <w:p w14:paraId="057BB693" w14:textId="77777777" w:rsidR="007A6187" w:rsidRPr="007A6187" w:rsidRDefault="007A6187" w:rsidP="00611DC2">
      <w:pPr>
        <w:ind w:left="360"/>
      </w:pPr>
      <w:r w:rsidRPr="007A6187">
        <w:t>Given the extraordinary conditions this year, as a result of Covid-19, we need to gather information that will help us to prepare our financial projections for 2021/22. Your answers, when combined with responses from others, will help us to do this.</w:t>
      </w:r>
    </w:p>
    <w:p w14:paraId="7617DA4C" w14:textId="77777777" w:rsidR="007A6187" w:rsidRPr="007A6187" w:rsidRDefault="007A6187" w:rsidP="00611DC2">
      <w:pPr>
        <w:ind w:left="360"/>
      </w:pPr>
    </w:p>
    <w:p w14:paraId="0C1E9EF5" w14:textId="77777777" w:rsidR="007A6187" w:rsidRPr="007A6187" w:rsidRDefault="007A6187" w:rsidP="00611DC2">
      <w:pPr>
        <w:ind w:left="360"/>
      </w:pPr>
      <w:r w:rsidRPr="007A6187">
        <w:t xml:space="preserve">When combined with the information we hold about your areas of practice, your response will also help us to understand how the profession may be changing and will help us to plan our approach to risk-based regulation. In particular, it will support our evidence for delivering our </w:t>
      </w:r>
      <w:hyperlink r:id="rId27" w:history="1">
        <w:r w:rsidRPr="007A6187">
          <w:rPr>
            <w:color w:val="0563C1" w:themeColor="hyperlink"/>
            <w:u w:val="single"/>
          </w:rPr>
          <w:t>third strategic aim</w:t>
        </w:r>
      </w:hyperlink>
      <w:r w:rsidRPr="007A6187">
        <w:t>, advancing access to justice in a changing market.</w:t>
      </w:r>
    </w:p>
    <w:p w14:paraId="0DC4CE89" w14:textId="77777777" w:rsidR="007A6187" w:rsidRPr="007A6187" w:rsidRDefault="007A6187" w:rsidP="00611DC2">
      <w:pPr>
        <w:ind w:left="360"/>
        <w:rPr>
          <w:i/>
          <w:iCs/>
        </w:rPr>
      </w:pPr>
    </w:p>
    <w:p w14:paraId="523413B8" w14:textId="77777777" w:rsidR="007A6187" w:rsidRPr="007A6187" w:rsidRDefault="007A6187" w:rsidP="00611DC2">
      <w:pPr>
        <w:ind w:left="360"/>
        <w:rPr>
          <w:i/>
          <w:iCs/>
        </w:rPr>
      </w:pPr>
      <w:r w:rsidRPr="007A6187">
        <w:rPr>
          <w:i/>
          <w:iCs/>
        </w:rPr>
        <w:t>Guidance to assist with your response</w:t>
      </w:r>
    </w:p>
    <w:p w14:paraId="32E54B4B" w14:textId="77777777" w:rsidR="007A6187" w:rsidRPr="007A6187" w:rsidRDefault="007A6187" w:rsidP="00611DC2">
      <w:pPr>
        <w:ind w:left="360"/>
        <w:rPr>
          <w:i/>
          <w:iCs/>
        </w:rPr>
      </w:pPr>
    </w:p>
    <w:p w14:paraId="218640BC" w14:textId="77777777" w:rsidR="007A6187" w:rsidRPr="007A6187" w:rsidRDefault="007A6187" w:rsidP="00611DC2">
      <w:pPr>
        <w:ind w:left="360"/>
      </w:pPr>
      <w:r w:rsidRPr="007A6187">
        <w:t>The information that you provide will be used by our Finance function to model the impact of Covid-19. We may share this data in an anonymised state with the Bar Council, however it will not be shared with any other third parties. If you have any concerns about this information being provided to the Finance function, please do contact us.</w:t>
      </w:r>
    </w:p>
    <w:p w14:paraId="366E2086" w14:textId="77777777" w:rsidR="007A6187" w:rsidRPr="007A6187" w:rsidRDefault="007A6187" w:rsidP="007A6187">
      <w:pPr>
        <w:autoSpaceDE w:val="0"/>
        <w:autoSpaceDN w:val="0"/>
        <w:adjustRightInd w:val="0"/>
        <w:spacing w:line="240" w:lineRule="auto"/>
        <w:ind w:left="360"/>
        <w:contextualSpacing/>
        <w:rPr>
          <w:rFonts w:cs="Arial"/>
          <w:b/>
          <w:bCs/>
          <w:color w:val="000000"/>
        </w:rPr>
      </w:pPr>
    </w:p>
    <w:p w14:paraId="18835B81" w14:textId="77777777" w:rsidR="00611DC2" w:rsidRDefault="00611DC2">
      <w:pPr>
        <w:spacing w:after="160"/>
        <w:rPr>
          <w:rFonts w:cs="Arial"/>
          <w:b/>
          <w:bCs/>
          <w:color w:val="000000"/>
        </w:rPr>
      </w:pPr>
      <w:r>
        <w:rPr>
          <w:rFonts w:cs="Arial"/>
          <w:b/>
          <w:bCs/>
          <w:color w:val="000000"/>
        </w:rPr>
        <w:br w:type="page"/>
      </w:r>
    </w:p>
    <w:p w14:paraId="39E27F4F" w14:textId="47D6DA59" w:rsidR="007A6187" w:rsidRPr="007A6187" w:rsidRDefault="007A6187" w:rsidP="007A6187">
      <w:pPr>
        <w:numPr>
          <w:ilvl w:val="0"/>
          <w:numId w:val="1"/>
        </w:numPr>
        <w:autoSpaceDE w:val="0"/>
        <w:autoSpaceDN w:val="0"/>
        <w:adjustRightInd w:val="0"/>
        <w:spacing w:line="240" w:lineRule="auto"/>
        <w:contextualSpacing/>
        <w:rPr>
          <w:rFonts w:cs="Arial"/>
          <w:b/>
          <w:bCs/>
          <w:color w:val="000000"/>
        </w:rPr>
      </w:pPr>
      <w:r w:rsidRPr="007A6187">
        <w:rPr>
          <w:rFonts w:cs="Arial"/>
          <w:b/>
          <w:bCs/>
          <w:color w:val="000000"/>
        </w:rPr>
        <w:lastRenderedPageBreak/>
        <w:t>Is there any other information that you would like the BSB to be aware of in considering risks associated with your practice?</w:t>
      </w:r>
    </w:p>
    <w:p w14:paraId="413AD03E" w14:textId="77777777" w:rsidR="007A6187" w:rsidRPr="007A6187" w:rsidRDefault="007A6187" w:rsidP="007A6187">
      <w:pPr>
        <w:autoSpaceDE w:val="0"/>
        <w:autoSpaceDN w:val="0"/>
        <w:adjustRightInd w:val="0"/>
        <w:spacing w:line="240" w:lineRule="auto"/>
        <w:rPr>
          <w:rFonts w:cs="Arial"/>
          <w:color w:val="000000"/>
          <w:highlight w:val="green"/>
        </w:rPr>
      </w:pPr>
    </w:p>
    <w:p w14:paraId="0853AC80" w14:textId="77777777" w:rsidR="007A6187" w:rsidRPr="007A6187" w:rsidRDefault="007A6187" w:rsidP="007A6187">
      <w:pPr>
        <w:autoSpaceDE w:val="0"/>
        <w:autoSpaceDN w:val="0"/>
        <w:adjustRightInd w:val="0"/>
        <w:spacing w:line="240" w:lineRule="auto"/>
        <w:ind w:left="360"/>
        <w:rPr>
          <w:rFonts w:cs="Arial"/>
          <w:i/>
          <w:iCs/>
          <w:color w:val="000000"/>
        </w:rPr>
      </w:pPr>
      <w:r w:rsidRPr="007A6187">
        <w:rPr>
          <w:rFonts w:cs="Arial"/>
          <w:i/>
          <w:iCs/>
          <w:color w:val="000000"/>
        </w:rPr>
        <w:t xml:space="preserve">Relevant rules and guidance </w:t>
      </w:r>
    </w:p>
    <w:p w14:paraId="0D0D530A" w14:textId="77777777" w:rsidR="007A6187" w:rsidRPr="007A6187" w:rsidRDefault="007A6187" w:rsidP="007A6187">
      <w:pPr>
        <w:autoSpaceDE w:val="0"/>
        <w:autoSpaceDN w:val="0"/>
        <w:adjustRightInd w:val="0"/>
        <w:spacing w:line="240" w:lineRule="auto"/>
        <w:ind w:left="360"/>
        <w:rPr>
          <w:rFonts w:cs="Arial"/>
          <w:iCs/>
          <w:color w:val="000000"/>
        </w:rPr>
      </w:pPr>
    </w:p>
    <w:p w14:paraId="5337645F" w14:textId="77777777" w:rsidR="007A6187" w:rsidRPr="007A6187" w:rsidRDefault="007A6187" w:rsidP="007A6187">
      <w:pPr>
        <w:autoSpaceDE w:val="0"/>
        <w:autoSpaceDN w:val="0"/>
        <w:adjustRightInd w:val="0"/>
        <w:spacing w:line="240" w:lineRule="auto"/>
        <w:ind w:left="360"/>
        <w:rPr>
          <w:rFonts w:cs="Arial"/>
          <w:iCs/>
          <w:color w:val="000000"/>
        </w:rPr>
      </w:pPr>
      <w:r w:rsidRPr="007A6187">
        <w:rPr>
          <w:rFonts w:cs="Arial"/>
          <w:iCs/>
          <w:color w:val="000000"/>
        </w:rPr>
        <w:t>In the BSB Handbook, rule C87.1 says that you must take reasonable steps to ensure your practice is efficiently and properly administered.</w:t>
      </w:r>
    </w:p>
    <w:p w14:paraId="0F128421" w14:textId="77777777" w:rsidR="007A6187" w:rsidRPr="007A6187" w:rsidRDefault="007A6187" w:rsidP="007A6187">
      <w:pPr>
        <w:autoSpaceDE w:val="0"/>
        <w:autoSpaceDN w:val="0"/>
        <w:adjustRightInd w:val="0"/>
        <w:spacing w:line="240" w:lineRule="auto"/>
        <w:ind w:left="360"/>
        <w:rPr>
          <w:rFonts w:cs="Arial"/>
          <w:i/>
          <w:iCs/>
          <w:color w:val="000000"/>
          <w:highlight w:val="yellow"/>
        </w:rPr>
      </w:pPr>
    </w:p>
    <w:p w14:paraId="5463A3E1" w14:textId="77777777" w:rsidR="007A6187" w:rsidRPr="007A6187" w:rsidRDefault="007A6187" w:rsidP="007A6187">
      <w:pPr>
        <w:autoSpaceDE w:val="0"/>
        <w:autoSpaceDN w:val="0"/>
        <w:adjustRightInd w:val="0"/>
        <w:spacing w:line="240" w:lineRule="auto"/>
        <w:ind w:left="360"/>
        <w:rPr>
          <w:rFonts w:cs="Arial"/>
          <w:i/>
          <w:iCs/>
          <w:color w:val="000000"/>
        </w:rPr>
      </w:pPr>
      <w:r w:rsidRPr="007A6187">
        <w:rPr>
          <w:rFonts w:cs="Arial"/>
          <w:i/>
          <w:iCs/>
          <w:color w:val="000000"/>
        </w:rPr>
        <w:t>Why are we asking this question?</w:t>
      </w:r>
    </w:p>
    <w:p w14:paraId="0D92C9EE" w14:textId="77777777" w:rsidR="007A6187" w:rsidRPr="007A6187" w:rsidRDefault="007A6187" w:rsidP="007A6187">
      <w:pPr>
        <w:autoSpaceDE w:val="0"/>
        <w:autoSpaceDN w:val="0"/>
        <w:adjustRightInd w:val="0"/>
        <w:spacing w:line="240" w:lineRule="auto"/>
        <w:ind w:left="360"/>
        <w:rPr>
          <w:rFonts w:cs="Arial"/>
          <w:i/>
          <w:iCs/>
          <w:color w:val="000000"/>
        </w:rPr>
      </w:pPr>
    </w:p>
    <w:p w14:paraId="5359651C" w14:textId="77777777" w:rsidR="007A6187" w:rsidRPr="007A6187" w:rsidRDefault="007A6187" w:rsidP="007A6187">
      <w:pPr>
        <w:autoSpaceDE w:val="0"/>
        <w:autoSpaceDN w:val="0"/>
        <w:adjustRightInd w:val="0"/>
        <w:spacing w:line="240" w:lineRule="auto"/>
        <w:ind w:left="360"/>
        <w:rPr>
          <w:rFonts w:cs="Arial"/>
          <w:iCs/>
          <w:color w:val="000000"/>
        </w:rPr>
      </w:pPr>
      <w:r w:rsidRPr="007A6187">
        <w:rPr>
          <w:rFonts w:cs="Arial"/>
          <w:iCs/>
          <w:color w:val="000000"/>
        </w:rPr>
        <w:t>Your response, when combined with responses from others, will help us to understand how the profession may be changing and will help us to plan our approach to risk-based regulation.</w:t>
      </w:r>
    </w:p>
    <w:p w14:paraId="2788BF1C" w14:textId="77777777" w:rsidR="007A6187" w:rsidRPr="007A6187" w:rsidRDefault="007A6187" w:rsidP="007A6187">
      <w:pPr>
        <w:autoSpaceDE w:val="0"/>
        <w:autoSpaceDN w:val="0"/>
        <w:adjustRightInd w:val="0"/>
        <w:spacing w:line="240" w:lineRule="auto"/>
        <w:ind w:left="360"/>
        <w:rPr>
          <w:rFonts w:cs="Arial"/>
          <w:i/>
          <w:iCs/>
          <w:color w:val="000000"/>
        </w:rPr>
      </w:pPr>
    </w:p>
    <w:p w14:paraId="44186A24" w14:textId="77777777" w:rsidR="007A6187" w:rsidRPr="007A6187" w:rsidRDefault="007A6187" w:rsidP="007A6187">
      <w:pPr>
        <w:autoSpaceDE w:val="0"/>
        <w:autoSpaceDN w:val="0"/>
        <w:adjustRightInd w:val="0"/>
        <w:spacing w:line="240" w:lineRule="auto"/>
        <w:ind w:left="360"/>
        <w:rPr>
          <w:rFonts w:cs="Arial"/>
          <w:i/>
          <w:iCs/>
          <w:color w:val="000000"/>
        </w:rPr>
      </w:pPr>
      <w:r w:rsidRPr="007A6187">
        <w:rPr>
          <w:rFonts w:cs="Arial"/>
          <w:i/>
          <w:iCs/>
          <w:color w:val="000000"/>
        </w:rPr>
        <w:t>Guidance to assist with your response</w:t>
      </w:r>
    </w:p>
    <w:p w14:paraId="77ACC02A" w14:textId="77777777" w:rsidR="007A6187" w:rsidRPr="007A6187" w:rsidRDefault="007A6187" w:rsidP="007A6187">
      <w:pPr>
        <w:autoSpaceDE w:val="0"/>
        <w:autoSpaceDN w:val="0"/>
        <w:adjustRightInd w:val="0"/>
        <w:spacing w:line="240" w:lineRule="auto"/>
        <w:ind w:left="360"/>
        <w:rPr>
          <w:rFonts w:cs="Arial"/>
          <w:i/>
          <w:iCs/>
          <w:color w:val="000000"/>
        </w:rPr>
      </w:pPr>
    </w:p>
    <w:p w14:paraId="39550A56" w14:textId="77777777" w:rsidR="007A6187" w:rsidRPr="007A6187" w:rsidRDefault="007A6187" w:rsidP="007A6187">
      <w:pPr>
        <w:autoSpaceDE w:val="0"/>
        <w:autoSpaceDN w:val="0"/>
        <w:adjustRightInd w:val="0"/>
        <w:spacing w:line="240" w:lineRule="auto"/>
        <w:ind w:left="360"/>
        <w:rPr>
          <w:rFonts w:cs="Arial"/>
          <w:iCs/>
          <w:color w:val="000000"/>
        </w:rPr>
      </w:pPr>
      <w:r w:rsidRPr="007A6187">
        <w:rPr>
          <w:rFonts w:cs="Arial"/>
          <w:iCs/>
          <w:color w:val="000000"/>
        </w:rPr>
        <w:t>You can use this question to give us any other information that you think is relevant to our assessment of your chambers or our approach to risk-based regulation.</w:t>
      </w:r>
    </w:p>
    <w:p w14:paraId="0E7A617B" w14:textId="77777777" w:rsidR="007A6187" w:rsidRPr="007A6187" w:rsidRDefault="007A6187" w:rsidP="007A6187">
      <w:pPr>
        <w:autoSpaceDE w:val="0"/>
        <w:autoSpaceDN w:val="0"/>
        <w:adjustRightInd w:val="0"/>
        <w:spacing w:line="240" w:lineRule="auto"/>
        <w:rPr>
          <w:rFonts w:cs="Arial"/>
          <w:b/>
          <w:bCs/>
          <w:color w:val="000000"/>
        </w:rPr>
      </w:pPr>
    </w:p>
    <w:p w14:paraId="24150853" w14:textId="77777777" w:rsidR="007A6187" w:rsidRPr="00E770B4" w:rsidRDefault="007A6187" w:rsidP="00F44B0B">
      <w:pPr>
        <w:rPr>
          <w:rFonts w:cs="Arial"/>
          <w:b/>
          <w:bCs/>
          <w:color w:val="000000"/>
        </w:rPr>
      </w:pPr>
    </w:p>
    <w:p w14:paraId="542138AF" w14:textId="07781046" w:rsidR="00A675C4" w:rsidRPr="00640B40" w:rsidRDefault="0045570D" w:rsidP="00F44B0B">
      <w:pPr>
        <w:rPr>
          <w:rFonts w:cs="Arial"/>
          <w:sz w:val="28"/>
          <w:szCs w:val="28"/>
        </w:rPr>
      </w:pPr>
      <w:r w:rsidRPr="00640B40">
        <w:rPr>
          <w:rFonts w:cs="Arial"/>
          <w:b/>
          <w:bCs/>
          <w:color w:val="000000"/>
          <w:sz w:val="28"/>
          <w:szCs w:val="28"/>
        </w:rPr>
        <w:t>Client Service and Delivery</w:t>
      </w:r>
      <w:r w:rsidRPr="00640B40" w:rsidDel="0045570D">
        <w:rPr>
          <w:rFonts w:cs="Arial"/>
          <w:b/>
          <w:bCs/>
          <w:color w:val="000000"/>
          <w:sz w:val="28"/>
          <w:szCs w:val="28"/>
        </w:rPr>
        <w:t xml:space="preserve"> </w:t>
      </w:r>
    </w:p>
    <w:p w14:paraId="33F76CCE" w14:textId="77777777" w:rsidR="00F4377C" w:rsidRPr="00206D4E" w:rsidRDefault="00F4377C" w:rsidP="00A675C4">
      <w:pPr>
        <w:spacing w:line="240" w:lineRule="auto"/>
        <w:rPr>
          <w:rFonts w:cs="Arial"/>
        </w:rPr>
      </w:pPr>
    </w:p>
    <w:p w14:paraId="2E29E7D6" w14:textId="78DC1043" w:rsidR="00B00B59" w:rsidRDefault="00B00B59" w:rsidP="00106BC5">
      <w:pPr>
        <w:pStyle w:val="ListParagraph"/>
        <w:numPr>
          <w:ilvl w:val="0"/>
          <w:numId w:val="1"/>
        </w:numPr>
        <w:autoSpaceDE w:val="0"/>
        <w:autoSpaceDN w:val="0"/>
        <w:adjustRightInd w:val="0"/>
        <w:spacing w:line="240" w:lineRule="auto"/>
        <w:contextualSpacing w:val="0"/>
        <w:rPr>
          <w:rFonts w:cs="Arial"/>
          <w:b/>
          <w:bCs/>
          <w:color w:val="000000"/>
        </w:rPr>
      </w:pPr>
      <w:bookmarkStart w:id="4" w:name="_Hlk20636736"/>
      <w:r>
        <w:rPr>
          <w:rFonts w:cs="Arial"/>
          <w:b/>
          <w:bCs/>
          <w:color w:val="000000"/>
        </w:rPr>
        <w:t xml:space="preserve">Are you compliant with the </w:t>
      </w:r>
      <w:r w:rsidRPr="00B00B59">
        <w:rPr>
          <w:rFonts w:cs="Arial"/>
          <w:b/>
          <w:bCs/>
          <w:color w:val="000000"/>
        </w:rPr>
        <w:t>price, service and redress transparency</w:t>
      </w:r>
      <w:r>
        <w:rPr>
          <w:rFonts w:cs="Arial"/>
          <w:b/>
          <w:bCs/>
          <w:color w:val="000000"/>
        </w:rPr>
        <w:t xml:space="preserve"> </w:t>
      </w:r>
      <w:r w:rsidRPr="00B00B59">
        <w:rPr>
          <w:rFonts w:cs="Arial"/>
          <w:b/>
          <w:bCs/>
          <w:color w:val="000000"/>
        </w:rPr>
        <w:t>rules?</w:t>
      </w:r>
    </w:p>
    <w:p w14:paraId="2D68D274" w14:textId="767D820B" w:rsidR="00B00B59" w:rsidRDefault="00B00B59" w:rsidP="00B00B59">
      <w:pPr>
        <w:autoSpaceDE w:val="0"/>
        <w:autoSpaceDN w:val="0"/>
        <w:adjustRightInd w:val="0"/>
        <w:spacing w:line="240" w:lineRule="auto"/>
        <w:rPr>
          <w:rFonts w:cs="Arial"/>
          <w:b/>
          <w:bCs/>
          <w:color w:val="000000"/>
        </w:rPr>
      </w:pPr>
    </w:p>
    <w:p w14:paraId="5E00F3A7" w14:textId="77777777" w:rsidR="00B00B59" w:rsidRPr="00B00B59" w:rsidRDefault="00B00B59" w:rsidP="00B00B59">
      <w:pPr>
        <w:autoSpaceDE w:val="0"/>
        <w:autoSpaceDN w:val="0"/>
        <w:adjustRightInd w:val="0"/>
        <w:spacing w:line="240" w:lineRule="auto"/>
        <w:ind w:left="360"/>
        <w:rPr>
          <w:rFonts w:cs="Arial"/>
          <w:i/>
          <w:iCs/>
          <w:color w:val="000000"/>
        </w:rPr>
      </w:pPr>
      <w:r w:rsidRPr="00B00B59">
        <w:rPr>
          <w:rFonts w:cs="Arial"/>
          <w:i/>
          <w:iCs/>
          <w:color w:val="000000"/>
        </w:rPr>
        <w:t xml:space="preserve">Relevant rules and guidance </w:t>
      </w:r>
    </w:p>
    <w:p w14:paraId="659042A1" w14:textId="77777777" w:rsidR="00B00B59" w:rsidRPr="00B00B59" w:rsidRDefault="00B00B59" w:rsidP="00B00B59">
      <w:pPr>
        <w:autoSpaceDE w:val="0"/>
        <w:autoSpaceDN w:val="0"/>
        <w:adjustRightInd w:val="0"/>
        <w:spacing w:line="240" w:lineRule="auto"/>
        <w:ind w:left="360"/>
        <w:rPr>
          <w:rFonts w:cs="Arial"/>
          <w:color w:val="000000"/>
        </w:rPr>
      </w:pPr>
    </w:p>
    <w:p w14:paraId="6A590915" w14:textId="3965795D" w:rsidR="00B00B59" w:rsidRPr="00B00B59" w:rsidRDefault="00B00B59" w:rsidP="00B00B59">
      <w:pPr>
        <w:autoSpaceDE w:val="0"/>
        <w:autoSpaceDN w:val="0"/>
        <w:adjustRightInd w:val="0"/>
        <w:spacing w:line="240" w:lineRule="auto"/>
        <w:ind w:left="360"/>
        <w:rPr>
          <w:rFonts w:cs="Arial"/>
          <w:color w:val="000000"/>
        </w:rPr>
      </w:pPr>
      <w:r w:rsidRPr="00B00B59">
        <w:rPr>
          <w:rFonts w:cs="Arial"/>
          <w:color w:val="000000"/>
        </w:rPr>
        <w:t>Rules C103 and C159-169 of the BSB Handbook set out the information that you must provide to clients directly or via your website in order to meet the price, service and redress transparency rules, which came into force on 1 July 2019.</w:t>
      </w:r>
    </w:p>
    <w:p w14:paraId="71F98B2A" w14:textId="77777777" w:rsidR="00B00B59" w:rsidRDefault="00B00B59" w:rsidP="00B00B59">
      <w:pPr>
        <w:autoSpaceDE w:val="0"/>
        <w:autoSpaceDN w:val="0"/>
        <w:adjustRightInd w:val="0"/>
        <w:spacing w:line="240" w:lineRule="auto"/>
        <w:ind w:left="360"/>
        <w:rPr>
          <w:rFonts w:cs="Arial"/>
          <w:color w:val="000000"/>
        </w:rPr>
      </w:pPr>
    </w:p>
    <w:p w14:paraId="47F2CC44" w14:textId="5AB66AC6" w:rsidR="00B00B59" w:rsidRPr="00B00B59" w:rsidRDefault="00B00B59" w:rsidP="00B00B59">
      <w:pPr>
        <w:autoSpaceDE w:val="0"/>
        <w:autoSpaceDN w:val="0"/>
        <w:adjustRightInd w:val="0"/>
        <w:spacing w:line="240" w:lineRule="auto"/>
        <w:ind w:left="360"/>
        <w:rPr>
          <w:rFonts w:cs="Arial"/>
          <w:color w:val="000000"/>
        </w:rPr>
      </w:pPr>
      <w:r>
        <w:rPr>
          <w:rFonts w:cs="Arial"/>
          <w:color w:val="000000"/>
        </w:rPr>
        <w:t>G</w:t>
      </w:r>
      <w:r w:rsidRPr="00B00B59">
        <w:rPr>
          <w:rFonts w:cs="Arial"/>
          <w:color w:val="000000"/>
        </w:rPr>
        <w:t xml:space="preserve">uidance on the rules is available on our </w:t>
      </w:r>
      <w:hyperlink r:id="rId28" w:history="1">
        <w:r w:rsidRPr="00B00B59">
          <w:rPr>
            <w:rStyle w:val="Hyperlink"/>
            <w:rFonts w:cs="Arial"/>
          </w:rPr>
          <w:t>website</w:t>
        </w:r>
      </w:hyperlink>
      <w:r w:rsidRPr="00B00B59">
        <w:rPr>
          <w:rFonts w:cs="Arial"/>
          <w:color w:val="000000"/>
        </w:rPr>
        <w:t>.</w:t>
      </w:r>
    </w:p>
    <w:p w14:paraId="52F214DF" w14:textId="2C17888D" w:rsidR="00B00B59" w:rsidRDefault="00B00B59" w:rsidP="00B00B59">
      <w:pPr>
        <w:autoSpaceDE w:val="0"/>
        <w:autoSpaceDN w:val="0"/>
        <w:adjustRightInd w:val="0"/>
        <w:spacing w:line="240" w:lineRule="auto"/>
        <w:rPr>
          <w:rFonts w:cs="Arial"/>
          <w:b/>
          <w:bCs/>
          <w:color w:val="000000"/>
        </w:rPr>
      </w:pPr>
    </w:p>
    <w:p w14:paraId="491A3118" w14:textId="0CDA4601" w:rsidR="00B00B59" w:rsidRDefault="00B00B59" w:rsidP="00B00B59">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CBC5780" w14:textId="507599BF" w:rsidR="00B00B59" w:rsidRDefault="00B00B59" w:rsidP="00B00B59">
      <w:pPr>
        <w:autoSpaceDE w:val="0"/>
        <w:autoSpaceDN w:val="0"/>
        <w:adjustRightInd w:val="0"/>
        <w:spacing w:line="240" w:lineRule="auto"/>
        <w:ind w:left="360"/>
        <w:rPr>
          <w:rFonts w:cs="Arial"/>
          <w:i/>
          <w:iCs/>
          <w:color w:val="000000"/>
        </w:rPr>
      </w:pPr>
    </w:p>
    <w:p w14:paraId="254A192C" w14:textId="77777777" w:rsidR="007233C6" w:rsidRPr="007233C6" w:rsidRDefault="007233C6" w:rsidP="007233C6">
      <w:pPr>
        <w:autoSpaceDE w:val="0"/>
        <w:autoSpaceDN w:val="0"/>
        <w:adjustRightInd w:val="0"/>
        <w:spacing w:line="240" w:lineRule="auto"/>
        <w:ind w:left="360"/>
        <w:rPr>
          <w:rFonts w:cs="Arial"/>
          <w:color w:val="000000"/>
        </w:rPr>
      </w:pPr>
      <w:r w:rsidRPr="007233C6">
        <w:rPr>
          <w:rFonts w:cs="Arial"/>
          <w:color w:val="000000"/>
        </w:rPr>
        <w:t>It is just over a year since the Bar transparency rules came into force. The rules were introduced to improve the information available to the public before they engage the services of a barrister by helping consumers understand the price and service they will receive, what redress is available, and the regulatory status of their provider.</w:t>
      </w:r>
    </w:p>
    <w:p w14:paraId="26B47D62" w14:textId="77777777" w:rsidR="007233C6" w:rsidRPr="007233C6" w:rsidRDefault="007233C6" w:rsidP="007233C6">
      <w:pPr>
        <w:autoSpaceDE w:val="0"/>
        <w:autoSpaceDN w:val="0"/>
        <w:adjustRightInd w:val="0"/>
        <w:spacing w:line="240" w:lineRule="auto"/>
        <w:ind w:left="360"/>
        <w:rPr>
          <w:rFonts w:cs="Arial"/>
          <w:color w:val="000000"/>
        </w:rPr>
      </w:pPr>
    </w:p>
    <w:p w14:paraId="6464F26C" w14:textId="5771CB1D" w:rsidR="00F07CA7" w:rsidRDefault="00344B69" w:rsidP="00B00B59">
      <w:pPr>
        <w:autoSpaceDE w:val="0"/>
        <w:autoSpaceDN w:val="0"/>
        <w:adjustRightInd w:val="0"/>
        <w:spacing w:line="240" w:lineRule="auto"/>
        <w:ind w:left="360"/>
        <w:rPr>
          <w:rFonts w:cs="Arial"/>
          <w:color w:val="000000"/>
        </w:rPr>
      </w:pPr>
      <w:r>
        <w:rPr>
          <w:rFonts w:cs="Arial"/>
          <w:color w:val="000000"/>
        </w:rPr>
        <w:t>Earlier this year, we</w:t>
      </w:r>
      <w:r w:rsidR="00B00B59" w:rsidRPr="00B00B59">
        <w:rPr>
          <w:rFonts w:cs="Arial"/>
          <w:color w:val="000000"/>
        </w:rPr>
        <w:t xml:space="preserve"> carried out a review to assess the progress made so far by the profession in implementing the rules. 75% of those assessed during our review were found to be either compliant or partially compliant, which represents good progress</w:t>
      </w:r>
      <w:r w:rsidR="00126943">
        <w:rPr>
          <w:rFonts w:cs="Arial"/>
          <w:color w:val="000000"/>
        </w:rPr>
        <w:t xml:space="preserve"> but </w:t>
      </w:r>
      <w:r w:rsidR="00B00B59" w:rsidRPr="00B00B59">
        <w:rPr>
          <w:rFonts w:cs="Arial"/>
          <w:color w:val="000000"/>
        </w:rPr>
        <w:t xml:space="preserve">there is more work to be done to ensure that everyone is compliant. </w:t>
      </w:r>
    </w:p>
    <w:p w14:paraId="438A060E" w14:textId="21171DDB" w:rsidR="006D5CBE" w:rsidRDefault="006D5CBE" w:rsidP="00B00B59">
      <w:pPr>
        <w:autoSpaceDE w:val="0"/>
        <w:autoSpaceDN w:val="0"/>
        <w:adjustRightInd w:val="0"/>
        <w:spacing w:line="240" w:lineRule="auto"/>
        <w:ind w:left="360"/>
        <w:rPr>
          <w:rFonts w:cs="Arial"/>
          <w:color w:val="000000"/>
        </w:rPr>
      </w:pPr>
    </w:p>
    <w:p w14:paraId="0EE11B13" w14:textId="5DC43623" w:rsidR="006D5CBE" w:rsidRDefault="006D5CBE" w:rsidP="00B00B59">
      <w:pPr>
        <w:autoSpaceDE w:val="0"/>
        <w:autoSpaceDN w:val="0"/>
        <w:adjustRightInd w:val="0"/>
        <w:spacing w:line="240" w:lineRule="auto"/>
        <w:ind w:left="360"/>
        <w:rPr>
          <w:rFonts w:cs="Arial"/>
          <w:color w:val="000000"/>
        </w:rPr>
      </w:pPr>
      <w:r>
        <w:rPr>
          <w:rFonts w:cs="Arial"/>
          <w:color w:val="000000"/>
        </w:rPr>
        <w:t xml:space="preserve">Your response will help us to assess the extent to which the Bar is now </w:t>
      </w:r>
      <w:r w:rsidR="00F34C5B">
        <w:rPr>
          <w:rFonts w:cs="Arial"/>
          <w:color w:val="000000"/>
        </w:rPr>
        <w:t xml:space="preserve">fully </w:t>
      </w:r>
      <w:r>
        <w:rPr>
          <w:rFonts w:cs="Arial"/>
          <w:color w:val="000000"/>
        </w:rPr>
        <w:t>compliant with the rules.</w:t>
      </w:r>
    </w:p>
    <w:p w14:paraId="2F0B7871" w14:textId="66184910" w:rsidR="00F07CA7" w:rsidRDefault="00F07CA7" w:rsidP="00B00B59">
      <w:pPr>
        <w:autoSpaceDE w:val="0"/>
        <w:autoSpaceDN w:val="0"/>
        <w:adjustRightInd w:val="0"/>
        <w:spacing w:line="240" w:lineRule="auto"/>
        <w:ind w:left="360"/>
        <w:rPr>
          <w:rFonts w:cs="Arial"/>
          <w:color w:val="000000"/>
        </w:rPr>
      </w:pPr>
    </w:p>
    <w:p w14:paraId="41256AA9" w14:textId="3615F9B2" w:rsidR="00F07CA7" w:rsidRDefault="00F07CA7" w:rsidP="00F07CA7">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4CB7C5A0" w14:textId="77777777" w:rsidR="00F07CA7" w:rsidRDefault="00F07CA7" w:rsidP="00B00B59">
      <w:pPr>
        <w:autoSpaceDE w:val="0"/>
        <w:autoSpaceDN w:val="0"/>
        <w:adjustRightInd w:val="0"/>
        <w:spacing w:line="240" w:lineRule="auto"/>
        <w:ind w:left="360"/>
        <w:rPr>
          <w:rFonts w:cs="Arial"/>
          <w:color w:val="000000"/>
        </w:rPr>
      </w:pPr>
    </w:p>
    <w:p w14:paraId="7BEB9D7F" w14:textId="4876F194" w:rsidR="00F07CA7" w:rsidRDefault="00F07CA7" w:rsidP="00B00B59">
      <w:pPr>
        <w:autoSpaceDE w:val="0"/>
        <w:autoSpaceDN w:val="0"/>
        <w:adjustRightInd w:val="0"/>
        <w:spacing w:line="240" w:lineRule="auto"/>
        <w:ind w:left="360"/>
        <w:rPr>
          <w:rFonts w:cs="Arial"/>
          <w:color w:val="000000"/>
        </w:rPr>
      </w:pPr>
      <w:r>
        <w:rPr>
          <w:rFonts w:cs="Arial"/>
          <w:color w:val="000000"/>
        </w:rPr>
        <w:t>If we were in contact with you as part of the review earlier this year and you were assessed as compliant, you simply need to say that in your response.</w:t>
      </w:r>
    </w:p>
    <w:p w14:paraId="1B1D0B1A" w14:textId="443FB1B2" w:rsidR="00F07CA7" w:rsidRDefault="00F07CA7" w:rsidP="00B00B59">
      <w:pPr>
        <w:autoSpaceDE w:val="0"/>
        <w:autoSpaceDN w:val="0"/>
        <w:adjustRightInd w:val="0"/>
        <w:spacing w:line="240" w:lineRule="auto"/>
        <w:ind w:left="360"/>
        <w:rPr>
          <w:rFonts w:cs="Arial"/>
          <w:color w:val="000000"/>
        </w:rPr>
      </w:pPr>
    </w:p>
    <w:p w14:paraId="5A90DDEB" w14:textId="433B5626" w:rsidR="00F07CA7" w:rsidRDefault="00F07CA7" w:rsidP="00B00B59">
      <w:pPr>
        <w:autoSpaceDE w:val="0"/>
        <w:autoSpaceDN w:val="0"/>
        <w:adjustRightInd w:val="0"/>
        <w:spacing w:line="240" w:lineRule="auto"/>
        <w:ind w:left="360"/>
        <w:rPr>
          <w:rFonts w:cs="Arial"/>
          <w:color w:val="000000"/>
        </w:rPr>
      </w:pPr>
      <w:r>
        <w:rPr>
          <w:rFonts w:cs="Arial"/>
          <w:color w:val="000000"/>
        </w:rPr>
        <w:lastRenderedPageBreak/>
        <w:t xml:space="preserve">If were </w:t>
      </w:r>
      <w:r w:rsidRPr="00F07CA7">
        <w:rPr>
          <w:rFonts w:cs="Arial"/>
          <w:color w:val="000000"/>
        </w:rPr>
        <w:t xml:space="preserve">in contact with you as part of the review earlier this year and you were assessed as </w:t>
      </w:r>
      <w:r>
        <w:rPr>
          <w:rFonts w:cs="Arial"/>
          <w:color w:val="000000"/>
        </w:rPr>
        <w:t xml:space="preserve">partially </w:t>
      </w:r>
      <w:r w:rsidRPr="00F07CA7">
        <w:rPr>
          <w:rFonts w:cs="Arial"/>
          <w:color w:val="000000"/>
        </w:rPr>
        <w:t>compliant</w:t>
      </w:r>
      <w:r>
        <w:rPr>
          <w:rFonts w:cs="Arial"/>
          <w:color w:val="000000"/>
        </w:rPr>
        <w:t xml:space="preserve"> or non-compliant</w:t>
      </w:r>
      <w:r w:rsidRPr="00F07CA7">
        <w:rPr>
          <w:rFonts w:cs="Arial"/>
          <w:color w:val="000000"/>
        </w:rPr>
        <w:t>,</w:t>
      </w:r>
      <w:r>
        <w:rPr>
          <w:rFonts w:cs="Arial"/>
          <w:color w:val="000000"/>
        </w:rPr>
        <w:t xml:space="preserve"> please tell us if you have addressed the </w:t>
      </w:r>
      <w:r w:rsidR="004E5416">
        <w:rPr>
          <w:rFonts w:cs="Arial"/>
          <w:color w:val="000000"/>
        </w:rPr>
        <w:t xml:space="preserve">areas if non-compliance in the </w:t>
      </w:r>
      <w:r>
        <w:rPr>
          <w:rFonts w:cs="Arial"/>
          <w:color w:val="000000"/>
        </w:rPr>
        <w:t>feedback that we gave you</w:t>
      </w:r>
      <w:r w:rsidR="002875C7">
        <w:rPr>
          <w:rFonts w:cs="Arial"/>
          <w:color w:val="000000"/>
        </w:rPr>
        <w:t xml:space="preserve"> and are now compliant</w:t>
      </w:r>
      <w:r>
        <w:rPr>
          <w:rFonts w:cs="Arial"/>
          <w:color w:val="000000"/>
        </w:rPr>
        <w:t>.</w:t>
      </w:r>
    </w:p>
    <w:p w14:paraId="34C79C73" w14:textId="68C9C36A" w:rsidR="00F07CA7" w:rsidRDefault="00F07CA7" w:rsidP="00B00B59">
      <w:pPr>
        <w:autoSpaceDE w:val="0"/>
        <w:autoSpaceDN w:val="0"/>
        <w:adjustRightInd w:val="0"/>
        <w:spacing w:line="240" w:lineRule="auto"/>
        <w:ind w:left="360"/>
        <w:rPr>
          <w:rFonts w:cs="Arial"/>
          <w:color w:val="000000"/>
        </w:rPr>
      </w:pPr>
    </w:p>
    <w:p w14:paraId="27389C86" w14:textId="752E2DED" w:rsidR="00B00B59" w:rsidRDefault="00344B69" w:rsidP="00B00B59">
      <w:pPr>
        <w:autoSpaceDE w:val="0"/>
        <w:autoSpaceDN w:val="0"/>
        <w:adjustRightInd w:val="0"/>
        <w:spacing w:line="240" w:lineRule="auto"/>
        <w:ind w:left="360"/>
        <w:rPr>
          <w:rFonts w:cs="Arial"/>
          <w:color w:val="000000"/>
        </w:rPr>
      </w:pPr>
      <w:r>
        <w:rPr>
          <w:rFonts w:cs="Arial"/>
          <w:color w:val="000000"/>
        </w:rPr>
        <w:t xml:space="preserve">If we </w:t>
      </w:r>
      <w:r w:rsidR="00F07CA7">
        <w:rPr>
          <w:rFonts w:cs="Arial"/>
          <w:color w:val="000000"/>
        </w:rPr>
        <w:t>have been</w:t>
      </w:r>
      <w:r>
        <w:rPr>
          <w:rFonts w:cs="Arial"/>
          <w:color w:val="000000"/>
        </w:rPr>
        <w:t xml:space="preserve"> not in contact with you</w:t>
      </w:r>
      <w:r w:rsidR="00F07CA7">
        <w:rPr>
          <w:rFonts w:cs="Arial"/>
          <w:color w:val="000000"/>
        </w:rPr>
        <w:t xml:space="preserve"> on this subject, it means that you were not </w:t>
      </w:r>
      <w:r w:rsidR="00B00B59" w:rsidRPr="00B00B59">
        <w:rPr>
          <w:rFonts w:cs="Arial"/>
          <w:color w:val="000000"/>
        </w:rPr>
        <w:t>part of the sample that we reviewed</w:t>
      </w:r>
      <w:r w:rsidR="00F07CA7">
        <w:rPr>
          <w:rFonts w:cs="Arial"/>
          <w:color w:val="000000"/>
        </w:rPr>
        <w:t xml:space="preserve">. </w:t>
      </w:r>
      <w:r w:rsidR="004E5416">
        <w:rPr>
          <w:rFonts w:cs="Arial"/>
          <w:color w:val="000000"/>
        </w:rPr>
        <w:t>Before you respond to this question, p</w:t>
      </w:r>
      <w:r>
        <w:rPr>
          <w:rFonts w:cs="Arial"/>
          <w:color w:val="000000"/>
        </w:rPr>
        <w:t xml:space="preserve">lease </w:t>
      </w:r>
      <w:r w:rsidR="00F07CA7">
        <w:rPr>
          <w:rFonts w:cs="Arial"/>
          <w:color w:val="000000"/>
        </w:rPr>
        <w:t xml:space="preserve">look at our </w:t>
      </w:r>
      <w:hyperlink r:id="rId29" w:history="1">
        <w:r w:rsidR="00F07CA7" w:rsidRPr="004E5416">
          <w:rPr>
            <w:rStyle w:val="Hyperlink"/>
            <w:rFonts w:cs="Arial"/>
          </w:rPr>
          <w:t>report</w:t>
        </w:r>
      </w:hyperlink>
      <w:r w:rsidR="00F07CA7">
        <w:rPr>
          <w:rFonts w:cs="Arial"/>
          <w:color w:val="000000"/>
        </w:rPr>
        <w:t xml:space="preserve"> on</w:t>
      </w:r>
      <w:r w:rsidR="00B00B59" w:rsidRPr="00B00B59">
        <w:rPr>
          <w:rFonts w:cs="Arial"/>
          <w:color w:val="000000"/>
        </w:rPr>
        <w:t xml:space="preserve"> the common themes that emerged </w:t>
      </w:r>
      <w:r w:rsidR="00F07CA7">
        <w:rPr>
          <w:rFonts w:cs="Arial"/>
          <w:color w:val="000000"/>
        </w:rPr>
        <w:t xml:space="preserve">from the review, </w:t>
      </w:r>
      <w:r w:rsidR="00F07CA7" w:rsidRPr="00B00B59">
        <w:rPr>
          <w:rFonts w:cs="Arial"/>
          <w:color w:val="000000"/>
        </w:rPr>
        <w:t>in conjunction with our guidance</w:t>
      </w:r>
      <w:r w:rsidR="00F07CA7">
        <w:rPr>
          <w:rFonts w:cs="Arial"/>
          <w:color w:val="000000"/>
        </w:rPr>
        <w:t>,</w:t>
      </w:r>
      <w:r w:rsidR="00F07CA7" w:rsidRPr="00B00B59">
        <w:rPr>
          <w:rFonts w:cs="Arial"/>
          <w:color w:val="000000"/>
        </w:rPr>
        <w:t xml:space="preserve"> </w:t>
      </w:r>
      <w:r w:rsidR="00B00B59" w:rsidRPr="00B00B59">
        <w:rPr>
          <w:rFonts w:cs="Arial"/>
          <w:color w:val="000000"/>
        </w:rPr>
        <w:t xml:space="preserve">and take another look at the information </w:t>
      </w:r>
      <w:r>
        <w:rPr>
          <w:rFonts w:cs="Arial"/>
          <w:color w:val="000000"/>
        </w:rPr>
        <w:t>you</w:t>
      </w:r>
      <w:r w:rsidR="00B00B59" w:rsidRPr="00B00B59">
        <w:rPr>
          <w:rFonts w:cs="Arial"/>
          <w:color w:val="000000"/>
        </w:rPr>
        <w:t xml:space="preserve"> are providing to check whether it is compliant with the rules.</w:t>
      </w:r>
    </w:p>
    <w:p w14:paraId="07A4D822" w14:textId="77777777" w:rsidR="004E5416" w:rsidRDefault="004E5416" w:rsidP="00B00B59">
      <w:pPr>
        <w:autoSpaceDE w:val="0"/>
        <w:autoSpaceDN w:val="0"/>
        <w:adjustRightInd w:val="0"/>
        <w:spacing w:line="240" w:lineRule="auto"/>
        <w:ind w:left="360"/>
        <w:rPr>
          <w:rFonts w:cs="Arial"/>
          <w:i/>
          <w:iCs/>
          <w:color w:val="000000"/>
        </w:rPr>
      </w:pPr>
    </w:p>
    <w:p w14:paraId="1DDE6563" w14:textId="77777777" w:rsidR="00B00B59" w:rsidRPr="00B00B59" w:rsidRDefault="00B00B59" w:rsidP="00B00B59">
      <w:pPr>
        <w:autoSpaceDE w:val="0"/>
        <w:autoSpaceDN w:val="0"/>
        <w:adjustRightInd w:val="0"/>
        <w:spacing w:line="240" w:lineRule="auto"/>
        <w:rPr>
          <w:rFonts w:cs="Arial"/>
          <w:b/>
          <w:bCs/>
          <w:color w:val="000000"/>
        </w:rPr>
      </w:pPr>
    </w:p>
    <w:p w14:paraId="06CA987C" w14:textId="02EFC4A3" w:rsidR="00A675C4" w:rsidRPr="00206D4E" w:rsidRDefault="00A65DAA" w:rsidP="00106BC5">
      <w:pPr>
        <w:pStyle w:val="ListParagraph"/>
        <w:numPr>
          <w:ilvl w:val="0"/>
          <w:numId w:val="1"/>
        </w:numPr>
        <w:autoSpaceDE w:val="0"/>
        <w:autoSpaceDN w:val="0"/>
        <w:adjustRightInd w:val="0"/>
        <w:spacing w:line="240" w:lineRule="auto"/>
        <w:contextualSpacing w:val="0"/>
        <w:rPr>
          <w:rFonts w:cs="Arial"/>
          <w:b/>
          <w:bCs/>
          <w:color w:val="000000"/>
        </w:rPr>
      </w:pPr>
      <w:r w:rsidRPr="00A65DAA">
        <w:rPr>
          <w:rFonts w:eastAsia="Times New Roman" w:cs="Arial"/>
          <w:b/>
        </w:rPr>
        <w:t>What changes have you made in response to the new transparency rules, and what (if any) impact have you observed since these changes have been introduced</w:t>
      </w:r>
      <w:r>
        <w:rPr>
          <w:rFonts w:eastAsia="Times New Roman" w:cs="Arial"/>
          <w:b/>
        </w:rPr>
        <w:t>?</w:t>
      </w:r>
    </w:p>
    <w:bookmarkEnd w:id="4"/>
    <w:p w14:paraId="4A93EE9D" w14:textId="15BCD442" w:rsidR="00A47008" w:rsidRPr="00206D4E" w:rsidRDefault="00A47008" w:rsidP="00A47008">
      <w:pPr>
        <w:autoSpaceDE w:val="0"/>
        <w:autoSpaceDN w:val="0"/>
        <w:adjustRightInd w:val="0"/>
        <w:spacing w:line="240" w:lineRule="auto"/>
        <w:rPr>
          <w:rFonts w:cs="Arial"/>
          <w:b/>
          <w:bCs/>
          <w:color w:val="000000"/>
        </w:rPr>
      </w:pPr>
    </w:p>
    <w:p w14:paraId="1418C9E3" w14:textId="39ABA7F8" w:rsidR="00BA3EAF" w:rsidRPr="006905EB" w:rsidRDefault="00BA3EAF" w:rsidP="00BA3EAF">
      <w:pPr>
        <w:autoSpaceDE w:val="0"/>
        <w:autoSpaceDN w:val="0"/>
        <w:adjustRightInd w:val="0"/>
        <w:spacing w:line="240" w:lineRule="auto"/>
        <w:ind w:left="360"/>
        <w:rPr>
          <w:rFonts w:cs="Arial"/>
          <w:i/>
          <w:iCs/>
          <w:color w:val="000000"/>
        </w:rPr>
      </w:pPr>
      <w:bookmarkStart w:id="5" w:name="_Hlk20478621"/>
      <w:r w:rsidRPr="006905EB">
        <w:rPr>
          <w:rFonts w:cs="Arial"/>
          <w:i/>
          <w:iCs/>
          <w:color w:val="000000"/>
        </w:rPr>
        <w:t xml:space="preserve">Relevant rules and guidance </w:t>
      </w:r>
    </w:p>
    <w:p w14:paraId="0957AFE9" w14:textId="040436D2" w:rsidR="006905EB" w:rsidRPr="006905EB" w:rsidRDefault="006905EB" w:rsidP="00BA3EAF">
      <w:pPr>
        <w:autoSpaceDE w:val="0"/>
        <w:autoSpaceDN w:val="0"/>
        <w:adjustRightInd w:val="0"/>
        <w:spacing w:line="240" w:lineRule="auto"/>
        <w:ind w:left="360"/>
        <w:rPr>
          <w:rFonts w:cs="Arial"/>
          <w:i/>
          <w:iCs/>
          <w:color w:val="000000"/>
        </w:rPr>
      </w:pPr>
    </w:p>
    <w:p w14:paraId="47B7B15E" w14:textId="77777777" w:rsidR="006D5CBE" w:rsidRPr="00B00B59" w:rsidRDefault="006D5CBE" w:rsidP="006D5CBE">
      <w:pPr>
        <w:autoSpaceDE w:val="0"/>
        <w:autoSpaceDN w:val="0"/>
        <w:adjustRightInd w:val="0"/>
        <w:spacing w:line="240" w:lineRule="auto"/>
        <w:ind w:left="360"/>
        <w:rPr>
          <w:rFonts w:cs="Arial"/>
          <w:color w:val="000000"/>
        </w:rPr>
      </w:pPr>
      <w:r w:rsidRPr="00B00B59">
        <w:rPr>
          <w:rFonts w:cs="Arial"/>
          <w:color w:val="000000"/>
        </w:rPr>
        <w:t>Rules C103 and C159-169 of the BSB Handbook set out the information that you must provide to clients directly or via your website in order to meet the price, service and redress transparency rules, which came into force on 1 July 2019.</w:t>
      </w:r>
    </w:p>
    <w:p w14:paraId="6D1C436E" w14:textId="77777777" w:rsidR="006D5CBE" w:rsidRDefault="006D5CBE" w:rsidP="006D5CBE">
      <w:pPr>
        <w:autoSpaceDE w:val="0"/>
        <w:autoSpaceDN w:val="0"/>
        <w:adjustRightInd w:val="0"/>
        <w:spacing w:line="240" w:lineRule="auto"/>
        <w:ind w:left="360"/>
        <w:rPr>
          <w:rFonts w:cs="Arial"/>
          <w:color w:val="000000"/>
        </w:rPr>
      </w:pPr>
    </w:p>
    <w:p w14:paraId="7053BC75" w14:textId="77777777" w:rsidR="006D5CBE" w:rsidRPr="00B00B59" w:rsidRDefault="006D5CBE" w:rsidP="006D5CBE">
      <w:pPr>
        <w:autoSpaceDE w:val="0"/>
        <w:autoSpaceDN w:val="0"/>
        <w:adjustRightInd w:val="0"/>
        <w:spacing w:line="240" w:lineRule="auto"/>
        <w:ind w:left="360"/>
        <w:rPr>
          <w:rFonts w:cs="Arial"/>
          <w:color w:val="000000"/>
        </w:rPr>
      </w:pPr>
      <w:r>
        <w:rPr>
          <w:rFonts w:cs="Arial"/>
          <w:color w:val="000000"/>
        </w:rPr>
        <w:t>G</w:t>
      </w:r>
      <w:r w:rsidRPr="00B00B59">
        <w:rPr>
          <w:rFonts w:cs="Arial"/>
          <w:color w:val="000000"/>
        </w:rPr>
        <w:t xml:space="preserve">uidance on the rules is available on our </w:t>
      </w:r>
      <w:hyperlink r:id="rId30" w:history="1">
        <w:r w:rsidRPr="00B00B59">
          <w:rPr>
            <w:rStyle w:val="Hyperlink"/>
            <w:rFonts w:cs="Arial"/>
          </w:rPr>
          <w:t>website</w:t>
        </w:r>
      </w:hyperlink>
      <w:r w:rsidRPr="00B00B59">
        <w:rPr>
          <w:rFonts w:cs="Arial"/>
          <w:color w:val="000000"/>
        </w:rPr>
        <w:t>.</w:t>
      </w:r>
    </w:p>
    <w:p w14:paraId="2E9F2B2E" w14:textId="77777777" w:rsidR="006D5CBE" w:rsidRDefault="006D5CBE" w:rsidP="00BA3EAF">
      <w:pPr>
        <w:autoSpaceDE w:val="0"/>
        <w:autoSpaceDN w:val="0"/>
        <w:adjustRightInd w:val="0"/>
        <w:spacing w:line="240" w:lineRule="auto"/>
        <w:ind w:left="360"/>
        <w:rPr>
          <w:rFonts w:cs="Arial"/>
          <w:iCs/>
          <w:color w:val="000000"/>
        </w:rPr>
      </w:pPr>
    </w:p>
    <w:p w14:paraId="1605D6CB" w14:textId="5A2715EA"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880973D" w14:textId="77777777" w:rsidR="0022104A" w:rsidRDefault="0022104A" w:rsidP="00BA3EAF">
      <w:pPr>
        <w:autoSpaceDE w:val="0"/>
        <w:autoSpaceDN w:val="0"/>
        <w:adjustRightInd w:val="0"/>
        <w:spacing w:line="240" w:lineRule="auto"/>
        <w:ind w:left="360"/>
        <w:rPr>
          <w:rFonts w:cs="Arial"/>
          <w:i/>
          <w:iCs/>
          <w:color w:val="000000"/>
        </w:rPr>
      </w:pPr>
    </w:p>
    <w:p w14:paraId="22A497E0" w14:textId="319E445F" w:rsidR="00C2683F" w:rsidRDefault="00C2683F" w:rsidP="00C2683F">
      <w:pPr>
        <w:ind w:left="360"/>
        <w:rPr>
          <w:rFonts w:cs="Arial"/>
          <w:iCs/>
          <w:color w:val="000000"/>
        </w:rPr>
      </w:pPr>
      <w:r w:rsidRPr="00C2683F">
        <w:rPr>
          <w:rFonts w:cs="Arial"/>
          <w:iCs/>
          <w:color w:val="000000"/>
        </w:rPr>
        <w:t xml:space="preserve">Your response, when combined with </w:t>
      </w:r>
      <w:r>
        <w:rPr>
          <w:rFonts w:cs="Arial"/>
          <w:iCs/>
          <w:color w:val="000000"/>
        </w:rPr>
        <w:t xml:space="preserve">responses from </w:t>
      </w:r>
      <w:r w:rsidRPr="00C2683F">
        <w:rPr>
          <w:rFonts w:cs="Arial"/>
          <w:iCs/>
          <w:color w:val="000000"/>
        </w:rPr>
        <w:t xml:space="preserve">others, will help us to evaluate the impact that the new rules have had </w:t>
      </w:r>
      <w:r w:rsidR="000542A1">
        <w:rPr>
          <w:rFonts w:cs="Arial"/>
          <w:iCs/>
          <w:color w:val="000000"/>
        </w:rPr>
        <w:t xml:space="preserve">both in your practice and </w:t>
      </w:r>
      <w:r w:rsidRPr="00C2683F">
        <w:rPr>
          <w:rFonts w:cs="Arial"/>
          <w:iCs/>
          <w:color w:val="000000"/>
        </w:rPr>
        <w:t>on consumer understanding.</w:t>
      </w:r>
      <w:r>
        <w:rPr>
          <w:rFonts w:cs="Arial"/>
          <w:iCs/>
          <w:color w:val="000000"/>
        </w:rPr>
        <w:t xml:space="preserve"> It will also help us to evaluate how </w:t>
      </w:r>
      <w:r w:rsidRPr="00C2683F">
        <w:rPr>
          <w:rFonts w:cs="Arial"/>
          <w:iCs/>
          <w:color w:val="000000"/>
        </w:rPr>
        <w:t xml:space="preserve">easy </w:t>
      </w:r>
      <w:r>
        <w:rPr>
          <w:rFonts w:cs="Arial"/>
          <w:iCs/>
          <w:color w:val="000000"/>
        </w:rPr>
        <w:t xml:space="preserve">or difficult </w:t>
      </w:r>
      <w:r w:rsidRPr="00C2683F">
        <w:rPr>
          <w:rFonts w:cs="Arial"/>
          <w:iCs/>
          <w:color w:val="000000"/>
        </w:rPr>
        <w:t>it has been for the Bar to comply with the rules</w:t>
      </w:r>
      <w:r>
        <w:rPr>
          <w:rFonts w:cs="Arial"/>
          <w:iCs/>
          <w:color w:val="000000"/>
        </w:rPr>
        <w:t>.</w:t>
      </w:r>
      <w:r w:rsidR="0022104A">
        <w:rPr>
          <w:rFonts w:cs="Arial"/>
          <w:iCs/>
          <w:color w:val="000000"/>
        </w:rPr>
        <w:t xml:space="preserve"> </w:t>
      </w:r>
    </w:p>
    <w:p w14:paraId="7636F41C" w14:textId="77777777" w:rsidR="00C2683F" w:rsidRDefault="00C2683F" w:rsidP="00C2683F">
      <w:pPr>
        <w:ind w:left="360"/>
        <w:rPr>
          <w:rFonts w:cs="Arial"/>
          <w:iCs/>
          <w:color w:val="000000"/>
        </w:rPr>
      </w:pPr>
    </w:p>
    <w:p w14:paraId="790DEE9A" w14:textId="66735E84"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72FDC88A" w14:textId="77777777" w:rsidR="006D6E8E" w:rsidRPr="004244B1" w:rsidRDefault="006D6E8E" w:rsidP="00BA3EAF">
      <w:pPr>
        <w:autoSpaceDE w:val="0"/>
        <w:autoSpaceDN w:val="0"/>
        <w:adjustRightInd w:val="0"/>
        <w:spacing w:line="240" w:lineRule="auto"/>
        <w:ind w:left="360"/>
        <w:rPr>
          <w:rFonts w:cs="Arial"/>
          <w:i/>
          <w:iCs/>
          <w:color w:val="000000"/>
        </w:rPr>
      </w:pPr>
    </w:p>
    <w:p w14:paraId="3BE64FFA" w14:textId="77777777" w:rsidR="00F12266" w:rsidRDefault="00F12266" w:rsidP="00F12266">
      <w:pPr>
        <w:ind w:left="360"/>
        <w:rPr>
          <w:rFonts w:cs="Arial"/>
          <w:color w:val="000000"/>
        </w:rPr>
      </w:pPr>
      <w:r>
        <w:rPr>
          <w:rFonts w:cs="Arial"/>
          <w:color w:val="000000"/>
        </w:rPr>
        <w:t>Your response should address the following:</w:t>
      </w:r>
    </w:p>
    <w:p w14:paraId="1C96AF81" w14:textId="77777777" w:rsidR="00A65DAA" w:rsidRPr="00F12266" w:rsidRDefault="00A65DAA" w:rsidP="00A65DAA">
      <w:pPr>
        <w:pStyle w:val="ListParagraph"/>
        <w:numPr>
          <w:ilvl w:val="0"/>
          <w:numId w:val="36"/>
        </w:numPr>
        <w:rPr>
          <w:rFonts w:cs="Arial"/>
          <w:color w:val="000000"/>
        </w:rPr>
      </w:pPr>
      <w:r w:rsidRPr="00F12266">
        <w:rPr>
          <w:rFonts w:cs="Arial"/>
          <w:color w:val="000000"/>
        </w:rPr>
        <w:t xml:space="preserve">Any challenges or barriers </w:t>
      </w:r>
      <w:r>
        <w:rPr>
          <w:rFonts w:cs="Arial"/>
          <w:color w:val="000000"/>
        </w:rPr>
        <w:t>that</w:t>
      </w:r>
      <w:r w:rsidRPr="00F12266">
        <w:rPr>
          <w:rFonts w:cs="Arial"/>
          <w:color w:val="000000"/>
        </w:rPr>
        <w:t xml:space="preserve"> </w:t>
      </w:r>
      <w:r>
        <w:rPr>
          <w:rFonts w:cs="Arial"/>
          <w:color w:val="000000"/>
        </w:rPr>
        <w:t>you</w:t>
      </w:r>
      <w:r w:rsidRPr="00F12266">
        <w:rPr>
          <w:rFonts w:cs="Arial"/>
          <w:color w:val="000000"/>
        </w:rPr>
        <w:t xml:space="preserve"> faced implementing</w:t>
      </w:r>
      <w:r>
        <w:rPr>
          <w:rFonts w:cs="Arial"/>
          <w:color w:val="000000"/>
        </w:rPr>
        <w:t xml:space="preserve"> or </w:t>
      </w:r>
      <w:r w:rsidRPr="00F12266">
        <w:rPr>
          <w:rFonts w:cs="Arial"/>
          <w:color w:val="000000"/>
        </w:rPr>
        <w:t>complying with the rules</w:t>
      </w:r>
      <w:r>
        <w:rPr>
          <w:rFonts w:cs="Arial"/>
          <w:color w:val="000000"/>
        </w:rPr>
        <w:t>.</w:t>
      </w:r>
    </w:p>
    <w:p w14:paraId="5BD7999D" w14:textId="77777777" w:rsidR="00A65DAA" w:rsidRPr="0022104A" w:rsidRDefault="00A65DAA" w:rsidP="00A65DAA">
      <w:pPr>
        <w:pStyle w:val="ListParagraph"/>
        <w:numPr>
          <w:ilvl w:val="0"/>
          <w:numId w:val="36"/>
        </w:numPr>
        <w:rPr>
          <w:rFonts w:cs="Arial"/>
          <w:color w:val="000000"/>
        </w:rPr>
      </w:pPr>
      <w:r w:rsidRPr="00F12266">
        <w:rPr>
          <w:rFonts w:cs="Arial"/>
          <w:color w:val="000000"/>
        </w:rPr>
        <w:t xml:space="preserve">How useful </w:t>
      </w:r>
      <w:r>
        <w:rPr>
          <w:rFonts w:cs="Arial"/>
          <w:color w:val="000000"/>
        </w:rPr>
        <w:t xml:space="preserve">you found the </w:t>
      </w:r>
      <w:r w:rsidRPr="00F12266">
        <w:rPr>
          <w:rFonts w:cs="Arial"/>
          <w:color w:val="000000"/>
        </w:rPr>
        <w:t xml:space="preserve">BSB information and </w:t>
      </w:r>
      <w:bookmarkStart w:id="6" w:name="_Hlk31623126"/>
      <w:r>
        <w:rPr>
          <w:rFonts w:cs="Arial"/>
          <w:color w:val="000000"/>
        </w:rPr>
        <w:fldChar w:fldCharType="begin"/>
      </w:r>
      <w:r>
        <w:rPr>
          <w:rFonts w:cs="Arial"/>
          <w:color w:val="000000"/>
        </w:rPr>
        <w:instrText xml:space="preserve"> HYPERLINK "https://www.barstandardsboard.org.uk/for-barristers/bsb-handbook-and-code-guidance/code.html" </w:instrText>
      </w:r>
      <w:r>
        <w:rPr>
          <w:rFonts w:cs="Arial"/>
          <w:color w:val="000000"/>
        </w:rPr>
        <w:fldChar w:fldCharType="separate"/>
      </w:r>
      <w:r w:rsidRPr="00F12266">
        <w:rPr>
          <w:rStyle w:val="Hyperlink"/>
          <w:rFonts w:cs="Arial"/>
        </w:rPr>
        <w:t>guidance</w:t>
      </w:r>
      <w:r>
        <w:rPr>
          <w:rFonts w:cs="Arial"/>
          <w:color w:val="000000"/>
        </w:rPr>
        <w:fldChar w:fldCharType="end"/>
      </w:r>
      <w:r w:rsidRPr="00F12266">
        <w:rPr>
          <w:rFonts w:cs="Arial"/>
          <w:color w:val="000000"/>
        </w:rPr>
        <w:t xml:space="preserve"> about the new rules</w:t>
      </w:r>
      <w:r>
        <w:rPr>
          <w:rFonts w:cs="Arial"/>
          <w:color w:val="000000"/>
        </w:rPr>
        <w:t>.</w:t>
      </w:r>
      <w:r w:rsidRPr="00F12266">
        <w:rPr>
          <w:rFonts w:cs="Arial"/>
          <w:color w:val="000000"/>
        </w:rPr>
        <w:t xml:space="preserve"> </w:t>
      </w:r>
    </w:p>
    <w:bookmarkEnd w:id="6"/>
    <w:p w14:paraId="7A6D1387" w14:textId="2F7E5DB7" w:rsidR="003F5B61" w:rsidRPr="00F12266" w:rsidRDefault="003F5B61" w:rsidP="004C03FD">
      <w:pPr>
        <w:pStyle w:val="ListParagraph"/>
        <w:numPr>
          <w:ilvl w:val="0"/>
          <w:numId w:val="36"/>
        </w:numPr>
        <w:rPr>
          <w:rFonts w:cs="Arial"/>
          <w:color w:val="000000"/>
        </w:rPr>
      </w:pPr>
      <w:r w:rsidRPr="00F12266">
        <w:rPr>
          <w:rFonts w:cs="Arial"/>
          <w:color w:val="000000"/>
        </w:rPr>
        <w:t>Any positive</w:t>
      </w:r>
      <w:r w:rsidR="00F12266">
        <w:rPr>
          <w:rFonts w:cs="Arial"/>
          <w:color w:val="000000"/>
        </w:rPr>
        <w:t xml:space="preserve"> or </w:t>
      </w:r>
      <w:r w:rsidRPr="00F12266">
        <w:rPr>
          <w:rFonts w:cs="Arial"/>
          <w:color w:val="000000"/>
        </w:rPr>
        <w:t xml:space="preserve">negative impacts </w:t>
      </w:r>
      <w:r w:rsidR="00F12266">
        <w:rPr>
          <w:rFonts w:cs="Arial"/>
          <w:color w:val="000000"/>
        </w:rPr>
        <w:t xml:space="preserve">on your </w:t>
      </w:r>
      <w:r w:rsidR="003D59AF">
        <w:rPr>
          <w:rFonts w:cs="Arial"/>
          <w:color w:val="000000"/>
        </w:rPr>
        <w:t xml:space="preserve">practice </w:t>
      </w:r>
      <w:r w:rsidR="00F12266">
        <w:rPr>
          <w:rFonts w:cs="Arial"/>
          <w:color w:val="000000"/>
        </w:rPr>
        <w:t>that you have</w:t>
      </w:r>
      <w:r w:rsidRPr="00F12266">
        <w:rPr>
          <w:rFonts w:cs="Arial"/>
          <w:color w:val="000000"/>
        </w:rPr>
        <w:t xml:space="preserve"> noted</w:t>
      </w:r>
      <w:r w:rsidR="00F12266">
        <w:rPr>
          <w:rFonts w:cs="Arial"/>
          <w:color w:val="000000"/>
        </w:rPr>
        <w:t>.</w:t>
      </w:r>
    </w:p>
    <w:p w14:paraId="45932D8F" w14:textId="23A45B1E" w:rsidR="003F5B61" w:rsidRPr="00F12266" w:rsidRDefault="003F5B61" w:rsidP="004C03FD">
      <w:pPr>
        <w:pStyle w:val="ListParagraph"/>
        <w:numPr>
          <w:ilvl w:val="0"/>
          <w:numId w:val="36"/>
        </w:numPr>
        <w:rPr>
          <w:rFonts w:cs="Arial"/>
          <w:color w:val="000000"/>
        </w:rPr>
      </w:pPr>
      <w:r w:rsidRPr="00F12266">
        <w:rPr>
          <w:rFonts w:cs="Arial"/>
          <w:color w:val="000000"/>
        </w:rPr>
        <w:t>Any positive</w:t>
      </w:r>
      <w:r w:rsidR="00F12266">
        <w:rPr>
          <w:rFonts w:cs="Arial"/>
          <w:color w:val="000000"/>
        </w:rPr>
        <w:t xml:space="preserve"> or </w:t>
      </w:r>
      <w:r w:rsidRPr="00F12266">
        <w:rPr>
          <w:rFonts w:cs="Arial"/>
          <w:color w:val="000000"/>
        </w:rPr>
        <w:t xml:space="preserve">negative impacts </w:t>
      </w:r>
      <w:r w:rsidR="00F12266">
        <w:rPr>
          <w:rFonts w:cs="Arial"/>
          <w:color w:val="000000"/>
        </w:rPr>
        <w:t xml:space="preserve">on </w:t>
      </w:r>
      <w:r w:rsidR="00F12266" w:rsidRPr="00F12266">
        <w:rPr>
          <w:rFonts w:cs="Arial"/>
          <w:color w:val="000000"/>
        </w:rPr>
        <w:t>clients</w:t>
      </w:r>
      <w:r w:rsidR="00F12266">
        <w:rPr>
          <w:rFonts w:cs="Arial"/>
          <w:color w:val="000000"/>
        </w:rPr>
        <w:t xml:space="preserve"> or </w:t>
      </w:r>
      <w:r w:rsidR="00F12266" w:rsidRPr="00F12266">
        <w:rPr>
          <w:rFonts w:cs="Arial"/>
          <w:color w:val="000000"/>
        </w:rPr>
        <w:t>prospective clients</w:t>
      </w:r>
      <w:r w:rsidR="00F12266">
        <w:rPr>
          <w:rFonts w:cs="Arial"/>
          <w:color w:val="000000"/>
        </w:rPr>
        <w:t xml:space="preserve"> that</w:t>
      </w:r>
      <w:r w:rsidRPr="00F12266">
        <w:rPr>
          <w:rFonts w:cs="Arial"/>
          <w:color w:val="000000"/>
        </w:rPr>
        <w:t xml:space="preserve"> </w:t>
      </w:r>
      <w:r w:rsidR="00F12266">
        <w:rPr>
          <w:rFonts w:cs="Arial"/>
          <w:color w:val="000000"/>
        </w:rPr>
        <w:t>you</w:t>
      </w:r>
      <w:r w:rsidRPr="00F12266">
        <w:rPr>
          <w:rFonts w:cs="Arial"/>
          <w:color w:val="000000"/>
        </w:rPr>
        <w:t xml:space="preserve"> </w:t>
      </w:r>
      <w:r w:rsidR="00F12266">
        <w:rPr>
          <w:rFonts w:cs="Arial"/>
          <w:color w:val="000000"/>
        </w:rPr>
        <w:t xml:space="preserve">have </w:t>
      </w:r>
      <w:r w:rsidRPr="00F12266">
        <w:rPr>
          <w:rFonts w:cs="Arial"/>
          <w:color w:val="000000"/>
        </w:rPr>
        <w:t>noted</w:t>
      </w:r>
      <w:r w:rsidR="00F12266">
        <w:rPr>
          <w:rFonts w:cs="Arial"/>
          <w:color w:val="000000"/>
        </w:rPr>
        <w:t>.</w:t>
      </w:r>
      <w:r w:rsidRPr="00F12266">
        <w:rPr>
          <w:rFonts w:cs="Arial"/>
          <w:color w:val="000000"/>
        </w:rPr>
        <w:t xml:space="preserve"> </w:t>
      </w:r>
    </w:p>
    <w:p w14:paraId="0354122B" w14:textId="025A2F2C" w:rsidR="003F5B61" w:rsidRDefault="003F5B61" w:rsidP="00F12266">
      <w:pPr>
        <w:ind w:left="360"/>
        <w:rPr>
          <w:rFonts w:cs="Arial"/>
          <w:color w:val="000000"/>
        </w:rPr>
      </w:pPr>
    </w:p>
    <w:p w14:paraId="58D04D27" w14:textId="77777777" w:rsidR="00611DC2" w:rsidRPr="00206D4E" w:rsidRDefault="00611DC2" w:rsidP="00F12266">
      <w:pPr>
        <w:ind w:left="360"/>
        <w:rPr>
          <w:rFonts w:cs="Arial"/>
          <w:color w:val="000000"/>
        </w:rPr>
      </w:pPr>
    </w:p>
    <w:bookmarkEnd w:id="5"/>
    <w:p w14:paraId="4676018C" w14:textId="3DC70043" w:rsidR="00286D51" w:rsidRPr="00286D51" w:rsidRDefault="00446CBA" w:rsidP="00106BC5">
      <w:pPr>
        <w:pStyle w:val="ListParagraph"/>
        <w:numPr>
          <w:ilvl w:val="0"/>
          <w:numId w:val="1"/>
        </w:numPr>
        <w:autoSpaceDE w:val="0"/>
        <w:autoSpaceDN w:val="0"/>
        <w:adjustRightInd w:val="0"/>
        <w:spacing w:line="240" w:lineRule="auto"/>
        <w:contextualSpacing w:val="0"/>
        <w:rPr>
          <w:rFonts w:cs="Arial"/>
          <w:b/>
          <w:bCs/>
          <w:color w:val="000000"/>
        </w:rPr>
      </w:pPr>
      <w:r>
        <w:rPr>
          <w:rFonts w:eastAsia="Times New Roman" w:cs="Arial"/>
          <w:b/>
        </w:rPr>
        <w:t>Do you</w:t>
      </w:r>
      <w:r w:rsidR="006E4053">
        <w:rPr>
          <w:rFonts w:eastAsia="Times New Roman" w:cs="Arial"/>
          <w:b/>
        </w:rPr>
        <w:t xml:space="preserve"> have</w:t>
      </w:r>
      <w:r w:rsidR="00286D51">
        <w:rPr>
          <w:rFonts w:eastAsia="Times New Roman" w:cs="Arial"/>
          <w:b/>
        </w:rPr>
        <w:t xml:space="preserve"> any clients that</w:t>
      </w:r>
      <w:r w:rsidR="001D27ED">
        <w:rPr>
          <w:rFonts w:eastAsia="Times New Roman" w:cs="Arial"/>
          <w:b/>
        </w:rPr>
        <w:t xml:space="preserve"> you</w:t>
      </w:r>
      <w:r w:rsidR="00286D51">
        <w:rPr>
          <w:rFonts w:eastAsia="Times New Roman" w:cs="Arial"/>
          <w:b/>
        </w:rPr>
        <w:t xml:space="preserve"> engage with in a retainer arrangement?</w:t>
      </w:r>
      <w:r w:rsidR="00ED62FA">
        <w:rPr>
          <w:rFonts w:eastAsia="Times New Roman" w:cs="Arial"/>
          <w:b/>
        </w:rPr>
        <w:t xml:space="preserve"> If so, please provide details.</w:t>
      </w:r>
    </w:p>
    <w:p w14:paraId="2760B50C" w14:textId="6D308E99" w:rsidR="00286D51" w:rsidRDefault="00286D51" w:rsidP="00286D51">
      <w:pPr>
        <w:autoSpaceDE w:val="0"/>
        <w:autoSpaceDN w:val="0"/>
        <w:adjustRightInd w:val="0"/>
        <w:spacing w:line="240" w:lineRule="auto"/>
        <w:rPr>
          <w:rFonts w:cs="Arial"/>
          <w:b/>
          <w:bCs/>
          <w:color w:val="000000"/>
        </w:rPr>
      </w:pPr>
    </w:p>
    <w:p w14:paraId="26878761" w14:textId="39D86D66" w:rsidR="00BA3EAF" w:rsidRDefault="00BA3EAF" w:rsidP="00BA3EAF">
      <w:pPr>
        <w:autoSpaceDE w:val="0"/>
        <w:autoSpaceDN w:val="0"/>
        <w:adjustRightInd w:val="0"/>
        <w:spacing w:line="240" w:lineRule="auto"/>
        <w:ind w:left="360"/>
        <w:rPr>
          <w:rFonts w:cs="Arial"/>
          <w:i/>
          <w:iCs/>
          <w:color w:val="000000"/>
        </w:rPr>
      </w:pPr>
      <w:r w:rsidRPr="008B6652">
        <w:rPr>
          <w:rFonts w:cs="Arial"/>
          <w:i/>
          <w:iCs/>
          <w:color w:val="000000"/>
        </w:rPr>
        <w:t>Relevant rules and guidance</w:t>
      </w:r>
      <w:r w:rsidRPr="004244B1">
        <w:rPr>
          <w:rFonts w:cs="Arial"/>
          <w:i/>
          <w:iCs/>
          <w:color w:val="000000"/>
        </w:rPr>
        <w:t xml:space="preserve"> </w:t>
      </w:r>
    </w:p>
    <w:p w14:paraId="3EE9BB5F" w14:textId="17133438" w:rsidR="00167485" w:rsidRDefault="00167485" w:rsidP="00BA3EAF">
      <w:pPr>
        <w:autoSpaceDE w:val="0"/>
        <w:autoSpaceDN w:val="0"/>
        <w:adjustRightInd w:val="0"/>
        <w:spacing w:line="240" w:lineRule="auto"/>
        <w:ind w:left="360"/>
        <w:rPr>
          <w:rFonts w:cs="Arial"/>
          <w:i/>
          <w:iCs/>
          <w:color w:val="000000"/>
        </w:rPr>
      </w:pPr>
    </w:p>
    <w:p w14:paraId="56C70DA7" w14:textId="1ECA7939" w:rsidR="008B6652" w:rsidRPr="00793744" w:rsidRDefault="001C73EC" w:rsidP="00BA3EAF">
      <w:pPr>
        <w:autoSpaceDE w:val="0"/>
        <w:autoSpaceDN w:val="0"/>
        <w:adjustRightInd w:val="0"/>
        <w:spacing w:line="240" w:lineRule="auto"/>
        <w:ind w:left="360"/>
        <w:rPr>
          <w:rFonts w:cs="Arial"/>
          <w:iCs/>
          <w:color w:val="000000"/>
        </w:rPr>
      </w:pPr>
      <w:r>
        <w:rPr>
          <w:rFonts w:cs="Arial"/>
          <w:iCs/>
          <w:color w:val="000000"/>
        </w:rPr>
        <w:t xml:space="preserve">The following rules in the BSB Handbook may be relevant. </w:t>
      </w:r>
      <w:r w:rsidR="008B6652" w:rsidRPr="00793744">
        <w:rPr>
          <w:rFonts w:cs="Arial"/>
          <w:iCs/>
          <w:color w:val="000000"/>
        </w:rPr>
        <w:t xml:space="preserve">When answering, you should </w:t>
      </w:r>
      <w:r w:rsidR="00CE4E68">
        <w:rPr>
          <w:rFonts w:cs="Arial"/>
          <w:iCs/>
          <w:color w:val="000000"/>
        </w:rPr>
        <w:t>have regard to compliance with the following:</w:t>
      </w:r>
      <w:r w:rsidR="008B6652" w:rsidRPr="00793744">
        <w:rPr>
          <w:rFonts w:cs="Arial"/>
          <w:iCs/>
          <w:color w:val="000000"/>
        </w:rPr>
        <w:t xml:space="preserve"> </w:t>
      </w:r>
    </w:p>
    <w:p w14:paraId="6CC8A61B" w14:textId="7CF2C802" w:rsidR="00BB1A96" w:rsidRPr="00BB1A96" w:rsidRDefault="00BB1A96" w:rsidP="004C03FD">
      <w:pPr>
        <w:pStyle w:val="ListParagraph"/>
        <w:numPr>
          <w:ilvl w:val="0"/>
          <w:numId w:val="20"/>
        </w:numPr>
        <w:shd w:val="clear" w:color="auto" w:fill="FFFFFF"/>
        <w:spacing w:after="300" w:line="240" w:lineRule="auto"/>
        <w:rPr>
          <w:rFonts w:eastAsia="Times New Roman" w:cs="Arial"/>
          <w:color w:val="000000"/>
          <w:lang w:eastAsia="en-GB"/>
        </w:rPr>
      </w:pPr>
      <w:r>
        <w:rPr>
          <w:rFonts w:eastAsia="Times New Roman" w:cs="Arial"/>
          <w:color w:val="000000"/>
          <w:lang w:eastAsia="en-GB"/>
        </w:rPr>
        <w:t>Rules C29-30, the “cab rank” rule.</w:t>
      </w:r>
    </w:p>
    <w:p w14:paraId="14ADB8D2" w14:textId="57BC5E9F" w:rsidR="008B6652" w:rsidRDefault="00CE4E68" w:rsidP="004C03FD">
      <w:pPr>
        <w:pStyle w:val="ListParagraph"/>
        <w:numPr>
          <w:ilvl w:val="0"/>
          <w:numId w:val="20"/>
        </w:numPr>
        <w:shd w:val="clear" w:color="auto" w:fill="FFFFFF"/>
        <w:spacing w:after="300" w:line="240" w:lineRule="auto"/>
        <w:rPr>
          <w:rFonts w:eastAsia="Times New Roman" w:cs="Arial"/>
          <w:color w:val="000000"/>
          <w:lang w:eastAsia="en-GB"/>
        </w:rPr>
      </w:pPr>
      <w:r w:rsidRPr="008B6652">
        <w:rPr>
          <w:rFonts w:eastAsia="Times New Roman" w:cs="Arial"/>
          <w:bCs/>
          <w:color w:val="000000"/>
          <w:lang w:eastAsia="en-GB"/>
        </w:rPr>
        <w:t>R</w:t>
      </w:r>
      <w:r>
        <w:rPr>
          <w:rFonts w:eastAsia="Times New Roman" w:cs="Arial"/>
          <w:bCs/>
          <w:color w:val="000000"/>
          <w:lang w:eastAsia="en-GB"/>
        </w:rPr>
        <w:t xml:space="preserve">ule </w:t>
      </w:r>
      <w:r w:rsidR="008B6652" w:rsidRPr="00793744">
        <w:rPr>
          <w:rFonts w:eastAsia="Times New Roman" w:cs="Arial"/>
          <w:bCs/>
          <w:color w:val="000000"/>
          <w:lang w:eastAsia="en-GB"/>
        </w:rPr>
        <w:t>C73, which states that “e</w:t>
      </w:r>
      <w:r w:rsidR="008B6652" w:rsidRPr="00793744">
        <w:rPr>
          <w:rFonts w:eastAsia="Times New Roman" w:cs="Arial"/>
          <w:color w:val="000000"/>
          <w:lang w:eastAsia="en-GB"/>
        </w:rPr>
        <w:t>xcept where you are acting in your capacity as a </w:t>
      </w:r>
      <w:r w:rsidR="008B6652" w:rsidRPr="00793744">
        <w:rPr>
          <w:rFonts w:eastAsia="Times New Roman" w:cs="Arial"/>
          <w:iCs/>
          <w:color w:val="000000"/>
          <w:lang w:eastAsia="en-GB"/>
        </w:rPr>
        <w:t>manager</w:t>
      </w:r>
      <w:r w:rsidR="008B6652" w:rsidRPr="00793744">
        <w:rPr>
          <w:rFonts w:eastAsia="Times New Roman" w:cs="Arial"/>
          <w:color w:val="000000"/>
          <w:lang w:eastAsia="en-GB"/>
        </w:rPr>
        <w:t> or employee of an </w:t>
      </w:r>
      <w:r w:rsidR="008B6652" w:rsidRPr="00793744">
        <w:rPr>
          <w:rFonts w:eastAsia="Times New Roman" w:cs="Arial"/>
          <w:iCs/>
          <w:color w:val="000000"/>
          <w:lang w:eastAsia="en-GB"/>
        </w:rPr>
        <w:t>authorised (non-BSB) body</w:t>
      </w:r>
      <w:r w:rsidR="008B6652" w:rsidRPr="00793744">
        <w:rPr>
          <w:rFonts w:eastAsia="Times New Roman" w:cs="Arial"/>
          <w:color w:val="000000"/>
          <w:lang w:eastAsia="en-GB"/>
        </w:rPr>
        <w:t>, you must not receive, control or handle </w:t>
      </w:r>
      <w:r w:rsidR="008B6652" w:rsidRPr="00793744">
        <w:rPr>
          <w:rFonts w:eastAsia="Times New Roman" w:cs="Arial"/>
          <w:iCs/>
          <w:color w:val="000000"/>
          <w:lang w:eastAsia="en-GB"/>
        </w:rPr>
        <w:t>client money</w:t>
      </w:r>
      <w:r w:rsidR="008B6652" w:rsidRPr="00793744">
        <w:rPr>
          <w:rFonts w:eastAsia="Times New Roman" w:cs="Arial"/>
          <w:color w:val="000000"/>
          <w:lang w:eastAsia="en-GB"/>
        </w:rPr>
        <w:t> apart from what the client pays you for your services.”</w:t>
      </w:r>
    </w:p>
    <w:p w14:paraId="7086E3EF" w14:textId="643E68F0" w:rsidR="00D95D09" w:rsidRDefault="00D95D09" w:rsidP="00D95D09">
      <w:pPr>
        <w:pStyle w:val="ListParagraph"/>
        <w:numPr>
          <w:ilvl w:val="0"/>
          <w:numId w:val="20"/>
        </w:numPr>
        <w:rPr>
          <w:rFonts w:eastAsia="Times New Roman" w:cs="Arial"/>
          <w:color w:val="000000"/>
          <w:lang w:eastAsia="en-GB"/>
        </w:rPr>
      </w:pPr>
      <w:r w:rsidRPr="00D95D09">
        <w:rPr>
          <w:rFonts w:eastAsia="Times New Roman" w:cs="Arial"/>
          <w:color w:val="000000"/>
          <w:lang w:eastAsia="en-GB"/>
        </w:rPr>
        <w:t>Rule C87.1, which says that you must take reasonable steps to ensure your practice is efficiently and properly administered.</w:t>
      </w:r>
    </w:p>
    <w:p w14:paraId="494CB7E6" w14:textId="77777777" w:rsidR="00D95D09" w:rsidRPr="00D95D09" w:rsidRDefault="00D95D09" w:rsidP="00D95D09">
      <w:pPr>
        <w:ind w:left="360"/>
        <w:rPr>
          <w:rFonts w:eastAsia="Times New Roman" w:cs="Arial"/>
          <w:color w:val="000000"/>
          <w:lang w:eastAsia="en-GB"/>
        </w:rPr>
      </w:pPr>
    </w:p>
    <w:p w14:paraId="38614A6A" w14:textId="27C5F2C5"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FFF3F70" w14:textId="77777777" w:rsidR="00167485" w:rsidRPr="004244B1" w:rsidRDefault="00167485" w:rsidP="00BA3EAF">
      <w:pPr>
        <w:autoSpaceDE w:val="0"/>
        <w:autoSpaceDN w:val="0"/>
        <w:adjustRightInd w:val="0"/>
        <w:spacing w:line="240" w:lineRule="auto"/>
        <w:ind w:left="360"/>
        <w:rPr>
          <w:rFonts w:cs="Arial"/>
          <w:i/>
          <w:iCs/>
          <w:color w:val="000000"/>
        </w:rPr>
      </w:pPr>
    </w:p>
    <w:p w14:paraId="479BAA13" w14:textId="1318F47D" w:rsidR="00167485" w:rsidRDefault="00167485" w:rsidP="00167485">
      <w:pPr>
        <w:autoSpaceDE w:val="0"/>
        <w:autoSpaceDN w:val="0"/>
        <w:adjustRightInd w:val="0"/>
        <w:spacing w:line="240" w:lineRule="auto"/>
        <w:ind w:left="360"/>
        <w:rPr>
          <w:rFonts w:cs="Arial"/>
          <w:bCs/>
          <w:color w:val="000000"/>
        </w:rPr>
      </w:pPr>
      <w:r w:rsidRPr="00D85F9E">
        <w:rPr>
          <w:rFonts w:cs="Arial"/>
          <w:bCs/>
          <w:color w:val="000000"/>
        </w:rPr>
        <w:t>Your response, when combined with</w:t>
      </w:r>
      <w:r w:rsidR="0023585A">
        <w:rPr>
          <w:rFonts w:cs="Arial"/>
          <w:bCs/>
          <w:color w:val="000000"/>
        </w:rPr>
        <w:t xml:space="preserve"> responses from</w:t>
      </w:r>
      <w:r w:rsidRPr="00D85F9E">
        <w:rPr>
          <w:rFonts w:cs="Arial"/>
          <w:bCs/>
          <w:color w:val="000000"/>
        </w:rPr>
        <w:t xml:space="preserve"> others, will help us to</w:t>
      </w:r>
      <w:r>
        <w:rPr>
          <w:rFonts w:cs="Arial"/>
          <w:bCs/>
          <w:color w:val="000000"/>
        </w:rPr>
        <w:t xml:space="preserve"> understand any trends in the way that barristers engage with clients.</w:t>
      </w:r>
    </w:p>
    <w:p w14:paraId="4079F426" w14:textId="77777777" w:rsidR="00167485" w:rsidRPr="00D85F9E" w:rsidRDefault="00167485" w:rsidP="00167485">
      <w:pPr>
        <w:autoSpaceDE w:val="0"/>
        <w:autoSpaceDN w:val="0"/>
        <w:adjustRightInd w:val="0"/>
        <w:spacing w:line="240" w:lineRule="auto"/>
        <w:ind w:left="360"/>
        <w:rPr>
          <w:rFonts w:cs="Arial"/>
          <w:bCs/>
          <w:color w:val="000000"/>
        </w:rPr>
      </w:pPr>
    </w:p>
    <w:p w14:paraId="07708480" w14:textId="1F46B63B"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76C9B711" w14:textId="77777777" w:rsidR="00167485" w:rsidRPr="004244B1" w:rsidRDefault="00167485" w:rsidP="00BA3EAF">
      <w:pPr>
        <w:autoSpaceDE w:val="0"/>
        <w:autoSpaceDN w:val="0"/>
        <w:adjustRightInd w:val="0"/>
        <w:spacing w:line="240" w:lineRule="auto"/>
        <w:ind w:left="360"/>
        <w:rPr>
          <w:rFonts w:cs="Arial"/>
          <w:i/>
          <w:iCs/>
          <w:color w:val="000000"/>
        </w:rPr>
      </w:pPr>
    </w:p>
    <w:p w14:paraId="62DC10D8" w14:textId="6F33415E" w:rsidR="00286D51" w:rsidRDefault="00160A48" w:rsidP="00286D51">
      <w:pPr>
        <w:autoSpaceDE w:val="0"/>
        <w:autoSpaceDN w:val="0"/>
        <w:adjustRightInd w:val="0"/>
        <w:spacing w:line="240" w:lineRule="auto"/>
        <w:ind w:left="360"/>
        <w:rPr>
          <w:rFonts w:cs="Arial"/>
          <w:bCs/>
          <w:color w:val="000000"/>
        </w:rPr>
      </w:pPr>
      <w:r>
        <w:rPr>
          <w:rFonts w:cs="Arial"/>
          <w:bCs/>
          <w:color w:val="000000"/>
        </w:rPr>
        <w:t xml:space="preserve">By “retainer arrangement”, we mean any arrangement whereby you have an agreement with a </w:t>
      </w:r>
      <w:r w:rsidR="002800FF">
        <w:rPr>
          <w:rFonts w:cs="Arial"/>
          <w:bCs/>
          <w:color w:val="000000"/>
        </w:rPr>
        <w:t xml:space="preserve">professional or lay </w:t>
      </w:r>
      <w:r>
        <w:rPr>
          <w:rFonts w:cs="Arial"/>
          <w:bCs/>
          <w:color w:val="000000"/>
        </w:rPr>
        <w:t xml:space="preserve">client to </w:t>
      </w:r>
      <w:r w:rsidR="002800FF">
        <w:rPr>
          <w:rFonts w:cs="Arial"/>
          <w:bCs/>
          <w:color w:val="000000"/>
        </w:rPr>
        <w:t>provide agreed</w:t>
      </w:r>
      <w:r>
        <w:rPr>
          <w:rFonts w:cs="Arial"/>
          <w:bCs/>
          <w:color w:val="000000"/>
        </w:rPr>
        <w:t xml:space="preserve"> services </w:t>
      </w:r>
      <w:r w:rsidR="002800FF">
        <w:rPr>
          <w:rFonts w:cs="Arial"/>
          <w:bCs/>
          <w:color w:val="000000"/>
        </w:rPr>
        <w:t xml:space="preserve">or time </w:t>
      </w:r>
      <w:r>
        <w:rPr>
          <w:rFonts w:cs="Arial"/>
          <w:bCs/>
          <w:color w:val="000000"/>
        </w:rPr>
        <w:t>for a fixed or ongoing period. I</w:t>
      </w:r>
      <w:r w:rsidR="00286D51">
        <w:rPr>
          <w:rFonts w:cs="Arial"/>
          <w:bCs/>
          <w:color w:val="000000"/>
        </w:rPr>
        <w:t xml:space="preserve">f </w:t>
      </w:r>
      <w:r w:rsidR="001C73EC">
        <w:rPr>
          <w:rFonts w:cs="Arial"/>
          <w:bCs/>
          <w:color w:val="000000"/>
        </w:rPr>
        <w:t>there are any retainer arrangements in place</w:t>
      </w:r>
      <w:r w:rsidR="00286D51">
        <w:rPr>
          <w:rFonts w:cs="Arial"/>
          <w:bCs/>
          <w:color w:val="000000"/>
        </w:rPr>
        <w:t>, please tell us the following:</w:t>
      </w:r>
    </w:p>
    <w:p w14:paraId="7ADB8641" w14:textId="42731329" w:rsidR="00286D51" w:rsidRDefault="00286D51" w:rsidP="00684335">
      <w:pPr>
        <w:pStyle w:val="ListParagraph"/>
        <w:numPr>
          <w:ilvl w:val="0"/>
          <w:numId w:val="17"/>
        </w:numPr>
        <w:autoSpaceDE w:val="0"/>
        <w:autoSpaceDN w:val="0"/>
        <w:adjustRightInd w:val="0"/>
        <w:spacing w:line="240" w:lineRule="auto"/>
        <w:rPr>
          <w:rFonts w:cs="Arial"/>
          <w:bCs/>
          <w:color w:val="000000"/>
        </w:rPr>
      </w:pPr>
      <w:r w:rsidRPr="00286D51">
        <w:rPr>
          <w:rFonts w:cs="Arial"/>
          <w:bCs/>
          <w:color w:val="000000"/>
        </w:rPr>
        <w:t>how many such arrangements you have in place</w:t>
      </w:r>
      <w:r>
        <w:rPr>
          <w:rFonts w:cs="Arial"/>
          <w:bCs/>
          <w:color w:val="000000"/>
        </w:rPr>
        <w:t>;</w:t>
      </w:r>
    </w:p>
    <w:p w14:paraId="53B2D540" w14:textId="6C9B86C8"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how many clients you have such agreements with;</w:t>
      </w:r>
    </w:p>
    <w:p w14:paraId="258E97A6" w14:textId="3846837C" w:rsidR="00434623" w:rsidRDefault="00434623"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type of clients that are party to such agreements</w:t>
      </w:r>
      <w:r w:rsidR="00D85F9E">
        <w:rPr>
          <w:rFonts w:cs="Arial"/>
          <w:bCs/>
          <w:color w:val="000000"/>
        </w:rPr>
        <w:t xml:space="preserve"> and whether </w:t>
      </w:r>
      <w:r w:rsidR="001C73EC">
        <w:rPr>
          <w:rFonts w:cs="Arial"/>
          <w:bCs/>
          <w:color w:val="000000"/>
        </w:rPr>
        <w:t xml:space="preserve">they are </w:t>
      </w:r>
      <w:r w:rsidR="00D85F9E">
        <w:rPr>
          <w:rFonts w:cs="Arial"/>
          <w:bCs/>
          <w:color w:val="000000"/>
        </w:rPr>
        <w:t>engaged on a public access basis</w:t>
      </w:r>
      <w:r>
        <w:rPr>
          <w:rFonts w:cs="Arial"/>
          <w:bCs/>
          <w:color w:val="000000"/>
        </w:rPr>
        <w:t>;</w:t>
      </w:r>
    </w:p>
    <w:p w14:paraId="042EEB97" w14:textId="6BBA9996" w:rsidR="00ED62FA" w:rsidRDefault="00ED62FA"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areas of practice;</w:t>
      </w:r>
    </w:p>
    <w:p w14:paraId="23166ACD" w14:textId="0D5AB458"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typical duration of such retainers;</w:t>
      </w:r>
    </w:p>
    <w:p w14:paraId="6BC552E8" w14:textId="1D333D2D" w:rsidR="00160A48" w:rsidRDefault="00160A48"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financial arrang</w:t>
      </w:r>
      <w:r w:rsidR="007E41B9">
        <w:rPr>
          <w:rFonts w:cs="Arial"/>
          <w:bCs/>
          <w:color w:val="000000"/>
        </w:rPr>
        <w:t>e</w:t>
      </w:r>
      <w:r>
        <w:rPr>
          <w:rFonts w:cs="Arial"/>
          <w:bCs/>
          <w:color w:val="000000"/>
        </w:rPr>
        <w:t>ment;</w:t>
      </w:r>
    </w:p>
    <w:p w14:paraId="4A4FE896" w14:textId="77777777"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typical retainer fee;</w:t>
      </w:r>
    </w:p>
    <w:p w14:paraId="415C21D7" w14:textId="3AABE991"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 xml:space="preserve">contingency arrangements </w:t>
      </w:r>
      <w:proofErr w:type="gramStart"/>
      <w:r>
        <w:rPr>
          <w:rFonts w:cs="Arial"/>
          <w:bCs/>
          <w:color w:val="000000"/>
        </w:rPr>
        <w:t>in the event that</w:t>
      </w:r>
      <w:proofErr w:type="gramEnd"/>
      <w:r>
        <w:rPr>
          <w:rFonts w:cs="Arial"/>
          <w:bCs/>
          <w:color w:val="000000"/>
        </w:rPr>
        <w:t xml:space="preserve"> the retainer cannot be serviced (</w:t>
      </w:r>
      <w:proofErr w:type="spellStart"/>
      <w:r w:rsidR="00446CBA">
        <w:rPr>
          <w:rFonts w:cs="Arial"/>
          <w:bCs/>
          <w:color w:val="000000"/>
        </w:rPr>
        <w:t>eg.</w:t>
      </w:r>
      <w:proofErr w:type="spellEnd"/>
      <w:r>
        <w:rPr>
          <w:rFonts w:cs="Arial"/>
          <w:bCs/>
          <w:color w:val="000000"/>
        </w:rPr>
        <w:t xml:space="preserve"> if </w:t>
      </w:r>
      <w:r w:rsidR="001D27ED">
        <w:rPr>
          <w:rFonts w:cs="Arial"/>
          <w:bCs/>
          <w:color w:val="000000"/>
        </w:rPr>
        <w:t>you were</w:t>
      </w:r>
      <w:r>
        <w:rPr>
          <w:rFonts w:cs="Arial"/>
          <w:bCs/>
          <w:color w:val="000000"/>
        </w:rPr>
        <w:t xml:space="preserve"> not available, for any reason).</w:t>
      </w:r>
    </w:p>
    <w:p w14:paraId="43C62765" w14:textId="4D361861" w:rsidR="009B229C" w:rsidRDefault="009B229C" w:rsidP="0010728C">
      <w:pPr>
        <w:autoSpaceDE w:val="0"/>
        <w:autoSpaceDN w:val="0"/>
        <w:adjustRightInd w:val="0"/>
        <w:spacing w:line="240" w:lineRule="auto"/>
        <w:ind w:left="360"/>
        <w:rPr>
          <w:rFonts w:cs="Arial"/>
          <w:bCs/>
          <w:color w:val="000000"/>
        </w:rPr>
      </w:pPr>
    </w:p>
    <w:p w14:paraId="2F522891" w14:textId="77777777" w:rsidR="00F4377C" w:rsidRPr="0010728C" w:rsidRDefault="00F4377C" w:rsidP="0010728C">
      <w:pPr>
        <w:autoSpaceDE w:val="0"/>
        <w:autoSpaceDN w:val="0"/>
        <w:adjustRightInd w:val="0"/>
        <w:spacing w:line="240" w:lineRule="auto"/>
        <w:ind w:left="360"/>
        <w:rPr>
          <w:rFonts w:cs="Arial"/>
          <w:bCs/>
          <w:color w:val="000000"/>
        </w:rPr>
      </w:pPr>
    </w:p>
    <w:p w14:paraId="7A925EB3" w14:textId="4B0D94A5" w:rsidR="00167485" w:rsidRPr="00106BC5" w:rsidRDefault="007300BE" w:rsidP="00106BC5">
      <w:pPr>
        <w:pStyle w:val="ListParagraph"/>
        <w:numPr>
          <w:ilvl w:val="0"/>
          <w:numId w:val="1"/>
        </w:numPr>
        <w:autoSpaceDE w:val="0"/>
        <w:autoSpaceDN w:val="0"/>
        <w:adjustRightInd w:val="0"/>
        <w:spacing w:line="240" w:lineRule="auto"/>
        <w:rPr>
          <w:rFonts w:cs="Arial"/>
          <w:i/>
          <w:iCs/>
          <w:color w:val="000000"/>
        </w:rPr>
      </w:pPr>
      <w:r w:rsidRPr="00106BC5">
        <w:rPr>
          <w:rFonts w:eastAsia="Times New Roman" w:cs="Arial"/>
          <w:b/>
          <w:bCs/>
          <w:lang w:eastAsia="en-GB"/>
        </w:rPr>
        <w:t>How do you ensure that lay clients who want to complain feel able to complain, know how to complain and feel confident that their complaints will be taken seriously</w:t>
      </w:r>
      <w:r w:rsidR="00433E84" w:rsidRPr="00106BC5">
        <w:rPr>
          <w:rFonts w:eastAsia="Times New Roman" w:cs="Arial"/>
          <w:b/>
          <w:bCs/>
          <w:lang w:eastAsia="en-GB"/>
        </w:rPr>
        <w:t>?</w:t>
      </w:r>
      <w:r w:rsidR="009004A9" w:rsidRPr="00106BC5">
        <w:rPr>
          <w:rFonts w:eastAsia="Times New Roman" w:cs="Arial"/>
          <w:b/>
          <w:bCs/>
          <w:lang w:eastAsia="en-GB"/>
        </w:rPr>
        <w:t xml:space="preserve"> </w:t>
      </w:r>
    </w:p>
    <w:p w14:paraId="252D1A22" w14:textId="77777777" w:rsidR="00792E06" w:rsidRPr="00792E06" w:rsidRDefault="00792E06" w:rsidP="00792E06">
      <w:pPr>
        <w:autoSpaceDE w:val="0"/>
        <w:autoSpaceDN w:val="0"/>
        <w:adjustRightInd w:val="0"/>
        <w:spacing w:line="240" w:lineRule="auto"/>
        <w:rPr>
          <w:rFonts w:cs="Arial"/>
          <w:color w:val="000000"/>
        </w:rPr>
      </w:pPr>
    </w:p>
    <w:p w14:paraId="154966DA" w14:textId="77777777" w:rsidR="00190564" w:rsidRDefault="00BA3EAF" w:rsidP="00190564">
      <w:pPr>
        <w:pStyle w:val="ListParagraph"/>
        <w:autoSpaceDE w:val="0"/>
        <w:autoSpaceDN w:val="0"/>
        <w:adjustRightInd w:val="0"/>
        <w:spacing w:line="240" w:lineRule="auto"/>
        <w:ind w:left="360"/>
        <w:rPr>
          <w:rFonts w:cs="Arial"/>
          <w:i/>
          <w:iCs/>
          <w:color w:val="000000"/>
        </w:rPr>
      </w:pPr>
      <w:r w:rsidRPr="00E17C60">
        <w:rPr>
          <w:rFonts w:cs="Arial"/>
          <w:i/>
          <w:iCs/>
          <w:color w:val="000000"/>
        </w:rPr>
        <w:t>Relevant rules and guidance</w:t>
      </w:r>
      <w:r w:rsidRPr="00BA3EAF">
        <w:rPr>
          <w:rFonts w:cs="Arial"/>
          <w:i/>
          <w:iCs/>
          <w:color w:val="000000"/>
        </w:rPr>
        <w:t xml:space="preserve"> </w:t>
      </w:r>
    </w:p>
    <w:p w14:paraId="4BA2D549" w14:textId="77777777" w:rsidR="00190564" w:rsidRDefault="00190564" w:rsidP="00190564">
      <w:pPr>
        <w:pStyle w:val="ListParagraph"/>
        <w:autoSpaceDE w:val="0"/>
        <w:autoSpaceDN w:val="0"/>
        <w:adjustRightInd w:val="0"/>
        <w:spacing w:line="240" w:lineRule="auto"/>
        <w:ind w:left="360"/>
        <w:rPr>
          <w:rFonts w:eastAsia="Times New Roman" w:cs="Arial"/>
          <w:b/>
          <w:bCs/>
          <w:color w:val="000000"/>
          <w:lang w:eastAsia="en-GB"/>
        </w:rPr>
      </w:pPr>
    </w:p>
    <w:p w14:paraId="3840F2E3" w14:textId="77777777" w:rsidR="00190564" w:rsidRDefault="00190564" w:rsidP="00190564">
      <w:pPr>
        <w:pStyle w:val="ListParagraph"/>
        <w:autoSpaceDE w:val="0"/>
        <w:autoSpaceDN w:val="0"/>
        <w:adjustRightInd w:val="0"/>
        <w:spacing w:line="240" w:lineRule="auto"/>
        <w:ind w:left="360"/>
        <w:rPr>
          <w:rFonts w:eastAsia="Times New Roman" w:cs="Arial"/>
          <w:bCs/>
          <w:color w:val="000000"/>
          <w:lang w:eastAsia="en-GB"/>
        </w:rPr>
      </w:pPr>
      <w:r>
        <w:rPr>
          <w:rFonts w:eastAsia="Times New Roman" w:cs="Arial"/>
          <w:bCs/>
          <w:color w:val="000000"/>
          <w:lang w:eastAsia="en-GB"/>
        </w:rPr>
        <w:t xml:space="preserve">The BSB has </w:t>
      </w:r>
      <w:proofErr w:type="gramStart"/>
      <w:r>
        <w:rPr>
          <w:rFonts w:eastAsia="Times New Roman" w:cs="Arial"/>
          <w:bCs/>
          <w:color w:val="000000"/>
          <w:lang w:eastAsia="en-GB"/>
        </w:rPr>
        <w:t>a number of</w:t>
      </w:r>
      <w:proofErr w:type="gramEnd"/>
      <w:r>
        <w:rPr>
          <w:rFonts w:eastAsia="Times New Roman" w:cs="Arial"/>
          <w:bCs/>
          <w:color w:val="000000"/>
          <w:lang w:eastAsia="en-GB"/>
        </w:rPr>
        <w:t xml:space="preserve"> outcomes in relation to client complaints: </w:t>
      </w:r>
    </w:p>
    <w:p w14:paraId="2093A11F" w14:textId="58CA5D92"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bCs/>
          <w:color w:val="000000"/>
          <w:lang w:eastAsia="en-GB"/>
        </w:rPr>
        <w:t xml:space="preserve">Outcome </w:t>
      </w:r>
      <w:r w:rsidR="00190564" w:rsidRPr="00276AC5">
        <w:rPr>
          <w:rFonts w:eastAsia="Times New Roman" w:cs="Arial"/>
          <w:bCs/>
          <w:color w:val="000000"/>
          <w:lang w:eastAsia="en-GB"/>
        </w:rPr>
        <w:t>C19 of the BSB Handbook require</w:t>
      </w:r>
      <w:r w:rsidR="00190564">
        <w:rPr>
          <w:rFonts w:eastAsia="Times New Roman" w:cs="Arial"/>
          <w:bCs/>
          <w:color w:val="000000"/>
          <w:lang w:eastAsia="en-GB"/>
        </w:rPr>
        <w:t>s</w:t>
      </w:r>
      <w:r w:rsidR="00190564" w:rsidRPr="00276AC5">
        <w:rPr>
          <w:rFonts w:eastAsia="Times New Roman" w:cs="Arial"/>
          <w:bCs/>
          <w:color w:val="000000"/>
          <w:lang w:eastAsia="en-GB"/>
        </w:rPr>
        <w:t xml:space="preserve"> that </w:t>
      </w:r>
      <w:r w:rsidR="00E17C60">
        <w:rPr>
          <w:rFonts w:eastAsia="Times New Roman" w:cs="Arial"/>
          <w:bCs/>
          <w:color w:val="000000"/>
          <w:lang w:eastAsia="en-GB"/>
        </w:rPr>
        <w:t>clients</w:t>
      </w:r>
      <w:r w:rsidR="00190564" w:rsidRPr="00276AC5">
        <w:rPr>
          <w:rFonts w:eastAsia="Times New Roman" w:cs="Arial"/>
          <w:color w:val="000000"/>
          <w:lang w:eastAsia="en-GB"/>
        </w:rPr>
        <w:t> understand how to bring a </w:t>
      </w:r>
      <w:r w:rsidR="00190564" w:rsidRPr="00276AC5">
        <w:rPr>
          <w:rFonts w:eastAsia="Times New Roman" w:cs="Arial"/>
          <w:iCs/>
          <w:color w:val="000000"/>
          <w:lang w:eastAsia="en-GB"/>
        </w:rPr>
        <w:t>complaint</w:t>
      </w:r>
      <w:r w:rsidR="00190564" w:rsidRPr="00276AC5">
        <w:rPr>
          <w:rFonts w:eastAsia="Times New Roman" w:cs="Arial"/>
          <w:color w:val="000000"/>
          <w:lang w:eastAsia="en-GB"/>
        </w:rPr>
        <w:t> and </w:t>
      </w:r>
      <w:r w:rsidR="00190564" w:rsidRPr="00902D26">
        <w:rPr>
          <w:rFonts w:eastAsia="Times New Roman" w:cs="Arial"/>
          <w:iCs/>
          <w:color w:val="000000"/>
          <w:lang w:eastAsia="en-GB"/>
        </w:rPr>
        <w:t>complaints </w:t>
      </w:r>
      <w:r w:rsidR="00190564" w:rsidRPr="00902D26">
        <w:rPr>
          <w:rFonts w:eastAsia="Times New Roman" w:cs="Arial"/>
          <w:color w:val="000000"/>
          <w:lang w:eastAsia="en-GB"/>
        </w:rPr>
        <w:t>are dealt with promptly, fairly, openly and effectively</w:t>
      </w:r>
      <w:r w:rsidR="00190564">
        <w:rPr>
          <w:rFonts w:eastAsia="Times New Roman" w:cs="Arial"/>
          <w:color w:val="000000"/>
          <w:lang w:eastAsia="en-GB"/>
        </w:rPr>
        <w:t>;</w:t>
      </w:r>
    </w:p>
    <w:p w14:paraId="5BCE3E56" w14:textId="2A803E9C"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color w:val="000000"/>
          <w:lang w:eastAsia="en-GB"/>
        </w:rPr>
        <w:t xml:space="preserve">Outcome </w:t>
      </w:r>
      <w:r w:rsidR="00190564">
        <w:rPr>
          <w:rFonts w:eastAsia="Times New Roman" w:cs="Arial"/>
          <w:color w:val="000000"/>
          <w:lang w:eastAsia="en-GB"/>
        </w:rPr>
        <w:t>C26 requires that clients are provided with appropriate information about redress, know that they can make a complaint if dissatisfied, and know how to do so</w:t>
      </w:r>
      <w:r w:rsidR="00E17C60">
        <w:rPr>
          <w:rFonts w:eastAsia="Times New Roman" w:cs="Arial"/>
          <w:color w:val="000000"/>
          <w:lang w:eastAsia="en-GB"/>
        </w:rPr>
        <w:t>; and</w:t>
      </w:r>
    </w:p>
    <w:p w14:paraId="77F862F8" w14:textId="0CDA1720"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color w:val="000000"/>
          <w:lang w:eastAsia="en-GB"/>
        </w:rPr>
        <w:t xml:space="preserve">Outcome </w:t>
      </w:r>
      <w:r w:rsidR="00190564">
        <w:rPr>
          <w:rFonts w:eastAsia="Times New Roman" w:cs="Arial"/>
          <w:color w:val="000000"/>
          <w:lang w:eastAsia="en-GB"/>
        </w:rPr>
        <w:t xml:space="preserve">C27 requires that complaints are dealt with promptly and the client is kept informed about the process. </w:t>
      </w:r>
    </w:p>
    <w:p w14:paraId="59515DBD" w14:textId="2C67442A" w:rsidR="00190564" w:rsidRDefault="00190564" w:rsidP="00190564">
      <w:pPr>
        <w:pStyle w:val="ListParagraph"/>
        <w:autoSpaceDE w:val="0"/>
        <w:autoSpaceDN w:val="0"/>
        <w:adjustRightInd w:val="0"/>
        <w:spacing w:line="240" w:lineRule="auto"/>
        <w:ind w:left="360"/>
        <w:rPr>
          <w:rFonts w:cs="Arial"/>
          <w:iCs/>
          <w:color w:val="000000"/>
        </w:rPr>
      </w:pPr>
    </w:p>
    <w:p w14:paraId="46D6F339" w14:textId="569BE0DA" w:rsidR="00190564" w:rsidRDefault="001F0F04" w:rsidP="00BA3EAF">
      <w:pPr>
        <w:pStyle w:val="ListParagraph"/>
        <w:autoSpaceDE w:val="0"/>
        <w:autoSpaceDN w:val="0"/>
        <w:adjustRightInd w:val="0"/>
        <w:spacing w:line="240" w:lineRule="auto"/>
        <w:ind w:left="360"/>
        <w:rPr>
          <w:rFonts w:cs="Arial"/>
          <w:i/>
          <w:iCs/>
          <w:color w:val="000000"/>
        </w:rPr>
      </w:pPr>
      <w:r>
        <w:rPr>
          <w:rFonts w:cs="Arial"/>
          <w:iCs/>
          <w:color w:val="000000"/>
        </w:rPr>
        <w:t>T</w:t>
      </w:r>
      <w:r w:rsidR="00190564">
        <w:rPr>
          <w:rFonts w:cs="Arial"/>
          <w:iCs/>
          <w:color w:val="000000"/>
        </w:rPr>
        <w:t xml:space="preserve">he complaints rules in the BSB Handbook </w:t>
      </w:r>
      <w:r>
        <w:rPr>
          <w:rFonts w:cs="Arial"/>
          <w:iCs/>
          <w:color w:val="000000"/>
        </w:rPr>
        <w:t xml:space="preserve">are rules </w:t>
      </w:r>
      <w:r w:rsidR="00190564">
        <w:rPr>
          <w:rFonts w:cs="Arial"/>
          <w:iCs/>
          <w:color w:val="000000"/>
        </w:rPr>
        <w:t xml:space="preserve">C99-109. </w:t>
      </w:r>
    </w:p>
    <w:p w14:paraId="1ADC816D" w14:textId="350DDE38" w:rsidR="00167485" w:rsidRDefault="00167485" w:rsidP="00902D26">
      <w:pPr>
        <w:pStyle w:val="ListParagraph"/>
        <w:autoSpaceDE w:val="0"/>
        <w:autoSpaceDN w:val="0"/>
        <w:adjustRightInd w:val="0"/>
        <w:spacing w:line="240" w:lineRule="auto"/>
        <w:ind w:left="360"/>
        <w:rPr>
          <w:rFonts w:cs="Arial"/>
          <w:color w:val="000000"/>
        </w:rPr>
      </w:pPr>
    </w:p>
    <w:p w14:paraId="7012C7B5" w14:textId="1672CAD9" w:rsidR="001F0F04" w:rsidRPr="001F0F04" w:rsidRDefault="001F0F04" w:rsidP="00902D26">
      <w:pPr>
        <w:pStyle w:val="ListParagraph"/>
        <w:autoSpaceDE w:val="0"/>
        <w:autoSpaceDN w:val="0"/>
        <w:adjustRightInd w:val="0"/>
        <w:spacing w:line="240" w:lineRule="auto"/>
        <w:ind w:left="360"/>
        <w:rPr>
          <w:rFonts w:cs="Arial"/>
          <w:color w:val="000000"/>
        </w:rPr>
      </w:pPr>
      <w:r>
        <w:rPr>
          <w:rFonts w:cs="Arial"/>
          <w:color w:val="000000"/>
        </w:rPr>
        <w:t>The following guidance is available:</w:t>
      </w:r>
    </w:p>
    <w:p w14:paraId="07C2AE04" w14:textId="77777777" w:rsidR="001F0F04" w:rsidRDefault="00510937" w:rsidP="001F0F04">
      <w:pPr>
        <w:autoSpaceDE w:val="0"/>
        <w:autoSpaceDN w:val="0"/>
        <w:adjustRightInd w:val="0"/>
        <w:spacing w:line="240" w:lineRule="auto"/>
        <w:ind w:left="360"/>
        <w:rPr>
          <w:rFonts w:cs="Arial"/>
          <w:bCs/>
        </w:rPr>
      </w:pPr>
      <w:hyperlink r:id="rId31" w:history="1">
        <w:r w:rsidR="001F0F04" w:rsidRPr="00CC5485">
          <w:rPr>
            <w:rStyle w:val="Hyperlink"/>
            <w:rFonts w:cs="Arial"/>
            <w:bCs/>
          </w:rPr>
          <w:t>BSB guidance on first tier complaint</w:t>
        </w:r>
        <w:r w:rsidR="001F0F04">
          <w:rPr>
            <w:rStyle w:val="Hyperlink"/>
            <w:rFonts w:cs="Arial"/>
            <w:bCs/>
          </w:rPr>
          <w:t>s</w:t>
        </w:r>
        <w:r w:rsidR="001F0F04" w:rsidRPr="00CC5485">
          <w:rPr>
            <w:rStyle w:val="Hyperlink"/>
            <w:rFonts w:cs="Arial"/>
            <w:bCs/>
          </w:rPr>
          <w:t xml:space="preserve"> handling</w:t>
        </w:r>
      </w:hyperlink>
    </w:p>
    <w:p w14:paraId="529A87E0" w14:textId="77777777" w:rsidR="001F0F04" w:rsidRDefault="00510937" w:rsidP="001F0F04">
      <w:pPr>
        <w:autoSpaceDE w:val="0"/>
        <w:autoSpaceDN w:val="0"/>
        <w:adjustRightInd w:val="0"/>
        <w:spacing w:line="240" w:lineRule="auto"/>
        <w:ind w:left="360"/>
        <w:rPr>
          <w:rFonts w:cs="Arial"/>
          <w:bCs/>
        </w:rPr>
      </w:pPr>
      <w:hyperlink r:id="rId32" w:history="1">
        <w:r w:rsidR="001F0F04" w:rsidRPr="00CC5485">
          <w:rPr>
            <w:rStyle w:val="Hyperlink"/>
            <w:rFonts w:cs="Arial"/>
            <w:bCs/>
          </w:rPr>
          <w:t>BSB guidance on consumer feedback</w:t>
        </w:r>
      </w:hyperlink>
    </w:p>
    <w:p w14:paraId="07885C87" w14:textId="77777777" w:rsidR="001F0F04" w:rsidRDefault="001F0F04" w:rsidP="00BA3EAF">
      <w:pPr>
        <w:pStyle w:val="ListParagraph"/>
        <w:autoSpaceDE w:val="0"/>
        <w:autoSpaceDN w:val="0"/>
        <w:adjustRightInd w:val="0"/>
        <w:spacing w:line="240" w:lineRule="auto"/>
        <w:ind w:left="360"/>
        <w:rPr>
          <w:rFonts w:cs="Arial"/>
          <w:i/>
          <w:iCs/>
          <w:color w:val="000000"/>
        </w:rPr>
      </w:pPr>
    </w:p>
    <w:p w14:paraId="16AAE17A" w14:textId="0D5B6D9A"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2E9382E4" w14:textId="77777777" w:rsidR="00167485" w:rsidRDefault="00167485" w:rsidP="00167485">
      <w:pPr>
        <w:autoSpaceDE w:val="0"/>
        <w:autoSpaceDN w:val="0"/>
        <w:adjustRightInd w:val="0"/>
        <w:spacing w:line="240" w:lineRule="auto"/>
        <w:ind w:left="360"/>
        <w:rPr>
          <w:rFonts w:cs="Arial"/>
          <w:bCs/>
          <w:color w:val="000000"/>
        </w:rPr>
      </w:pPr>
    </w:p>
    <w:p w14:paraId="62F8DF46" w14:textId="147DD9ED" w:rsidR="001F0F04" w:rsidRDefault="00167485" w:rsidP="00167485">
      <w:pPr>
        <w:autoSpaceDE w:val="0"/>
        <w:autoSpaceDN w:val="0"/>
        <w:adjustRightInd w:val="0"/>
        <w:spacing w:line="240" w:lineRule="auto"/>
        <w:ind w:left="360"/>
        <w:rPr>
          <w:rFonts w:cs="Arial"/>
          <w:bCs/>
          <w:color w:val="000000"/>
        </w:rPr>
      </w:pPr>
      <w:r>
        <w:rPr>
          <w:rFonts w:cs="Arial"/>
          <w:bCs/>
          <w:color w:val="000000"/>
        </w:rPr>
        <w:t xml:space="preserve">Your response to this question will help us to assess how well you meet the complaints rules </w:t>
      </w:r>
      <w:r w:rsidR="00792E06">
        <w:rPr>
          <w:rFonts w:cs="Arial"/>
          <w:bCs/>
          <w:color w:val="000000"/>
        </w:rPr>
        <w:t xml:space="preserve">and outcomes </w:t>
      </w:r>
      <w:r>
        <w:rPr>
          <w:rFonts w:cs="Arial"/>
          <w:bCs/>
          <w:color w:val="000000"/>
        </w:rPr>
        <w:t>in the BSB Handbook</w:t>
      </w:r>
      <w:r w:rsidR="001F0F04">
        <w:rPr>
          <w:rFonts w:cs="Arial"/>
          <w:bCs/>
          <w:color w:val="000000"/>
        </w:rPr>
        <w:t>.</w:t>
      </w:r>
    </w:p>
    <w:p w14:paraId="439BB6C4" w14:textId="77777777" w:rsidR="00E334DA" w:rsidRDefault="00E334DA" w:rsidP="00167485">
      <w:pPr>
        <w:autoSpaceDE w:val="0"/>
        <w:autoSpaceDN w:val="0"/>
        <w:adjustRightInd w:val="0"/>
        <w:spacing w:line="240" w:lineRule="auto"/>
        <w:ind w:left="360"/>
        <w:rPr>
          <w:rFonts w:cs="Arial"/>
          <w:bCs/>
          <w:color w:val="000000"/>
        </w:rPr>
      </w:pPr>
    </w:p>
    <w:p w14:paraId="134C1CCE" w14:textId="3782BC28" w:rsidR="00167485" w:rsidRDefault="001F0F04" w:rsidP="00167485">
      <w:pPr>
        <w:autoSpaceDE w:val="0"/>
        <w:autoSpaceDN w:val="0"/>
        <w:adjustRightInd w:val="0"/>
        <w:spacing w:line="240" w:lineRule="auto"/>
        <w:ind w:left="360"/>
        <w:rPr>
          <w:rFonts w:cs="Arial"/>
          <w:bCs/>
          <w:color w:val="000000"/>
        </w:rPr>
      </w:pPr>
      <w:r w:rsidRPr="001F0F04">
        <w:rPr>
          <w:rFonts w:cs="Arial"/>
          <w:bCs/>
          <w:color w:val="000000"/>
        </w:rPr>
        <w:t xml:space="preserve">Your response, when combined with responses from others, will </w:t>
      </w:r>
      <w:r>
        <w:rPr>
          <w:rFonts w:cs="Arial"/>
          <w:bCs/>
          <w:color w:val="000000"/>
        </w:rPr>
        <w:t xml:space="preserve">also </w:t>
      </w:r>
      <w:r w:rsidRPr="001F0F04">
        <w:rPr>
          <w:rFonts w:cs="Arial"/>
          <w:bCs/>
          <w:color w:val="000000"/>
        </w:rPr>
        <w:t>help us to understand</w:t>
      </w:r>
      <w:r w:rsidR="00167485">
        <w:rPr>
          <w:rFonts w:cs="Arial"/>
          <w:bCs/>
          <w:color w:val="000000"/>
        </w:rPr>
        <w:t xml:space="preserve"> how</w:t>
      </w:r>
      <w:r w:rsidR="00596B3D">
        <w:rPr>
          <w:rFonts w:cs="Arial"/>
          <w:bCs/>
          <w:color w:val="000000"/>
        </w:rPr>
        <w:t xml:space="preserve"> well</w:t>
      </w:r>
      <w:r w:rsidR="00167485">
        <w:rPr>
          <w:rFonts w:cs="Arial"/>
          <w:bCs/>
          <w:color w:val="000000"/>
        </w:rPr>
        <w:t xml:space="preserve"> the profession takes action to prevent there being “silent sufferers”</w:t>
      </w:r>
      <w:r>
        <w:rPr>
          <w:rFonts w:cs="Arial"/>
          <w:bCs/>
          <w:color w:val="000000"/>
        </w:rPr>
        <w:t xml:space="preserve"> (see the guidance to this question)</w:t>
      </w:r>
      <w:r w:rsidR="00167485">
        <w:rPr>
          <w:rFonts w:cs="Arial"/>
          <w:bCs/>
          <w:color w:val="000000"/>
        </w:rPr>
        <w:t>.</w:t>
      </w:r>
    </w:p>
    <w:p w14:paraId="4D4E5F7E" w14:textId="77777777" w:rsidR="00167485" w:rsidRPr="00BA3EAF" w:rsidRDefault="00167485" w:rsidP="00902D26">
      <w:pPr>
        <w:pStyle w:val="ListParagraph"/>
        <w:autoSpaceDE w:val="0"/>
        <w:autoSpaceDN w:val="0"/>
        <w:adjustRightInd w:val="0"/>
        <w:spacing w:line="240" w:lineRule="auto"/>
        <w:ind w:left="360"/>
        <w:rPr>
          <w:rFonts w:cs="Arial"/>
          <w:i/>
          <w:iCs/>
          <w:color w:val="000000"/>
        </w:rPr>
      </w:pPr>
    </w:p>
    <w:p w14:paraId="55818D3A" w14:textId="77777777" w:rsidR="00611DC2" w:rsidRDefault="00611DC2">
      <w:pPr>
        <w:spacing w:after="160"/>
        <w:rPr>
          <w:rFonts w:cs="Arial"/>
          <w:i/>
          <w:iCs/>
          <w:color w:val="000000"/>
        </w:rPr>
      </w:pPr>
      <w:r>
        <w:rPr>
          <w:rFonts w:cs="Arial"/>
          <w:i/>
          <w:iCs/>
          <w:color w:val="000000"/>
        </w:rPr>
        <w:br w:type="page"/>
      </w:r>
    </w:p>
    <w:p w14:paraId="3498C563" w14:textId="48E35D5D"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lastRenderedPageBreak/>
        <w:t>Guidance to assist with your response</w:t>
      </w:r>
    </w:p>
    <w:p w14:paraId="66B78868" w14:textId="77777777" w:rsidR="00167485" w:rsidRPr="00BA3EAF" w:rsidRDefault="00167485" w:rsidP="00902D26">
      <w:pPr>
        <w:pStyle w:val="ListParagraph"/>
        <w:autoSpaceDE w:val="0"/>
        <w:autoSpaceDN w:val="0"/>
        <w:adjustRightInd w:val="0"/>
        <w:spacing w:line="240" w:lineRule="auto"/>
        <w:ind w:left="360"/>
        <w:rPr>
          <w:rFonts w:cs="Arial"/>
          <w:i/>
          <w:iCs/>
          <w:color w:val="000000"/>
        </w:rPr>
      </w:pPr>
    </w:p>
    <w:p w14:paraId="6CA5795C" w14:textId="17B38F9C" w:rsidR="001352BE" w:rsidRDefault="00A94DBF" w:rsidP="00866ACC">
      <w:pPr>
        <w:ind w:left="360"/>
        <w:rPr>
          <w:rFonts w:cs="Arial"/>
          <w:iCs/>
          <w:color w:val="000000"/>
        </w:rPr>
      </w:pPr>
      <w:r w:rsidRPr="00206D4E">
        <w:rPr>
          <w:rFonts w:cs="Arial"/>
          <w:iCs/>
          <w:color w:val="000000"/>
        </w:rPr>
        <w:t xml:space="preserve">As part of your response, please </w:t>
      </w:r>
      <w:r w:rsidR="001352BE" w:rsidRPr="00206D4E">
        <w:rPr>
          <w:rFonts w:cs="Arial"/>
          <w:iCs/>
          <w:color w:val="000000"/>
        </w:rPr>
        <w:t>include the following information:</w:t>
      </w:r>
    </w:p>
    <w:p w14:paraId="2B72EB08" w14:textId="6613DF1B" w:rsidR="003622F0" w:rsidRDefault="003622F0" w:rsidP="00611DC2">
      <w:pPr>
        <w:pStyle w:val="ListParagraph"/>
        <w:numPr>
          <w:ilvl w:val="0"/>
          <w:numId w:val="53"/>
        </w:numPr>
        <w:rPr>
          <w:rFonts w:cs="Arial"/>
          <w:iCs/>
          <w:color w:val="000000"/>
        </w:rPr>
      </w:pPr>
      <w:r>
        <w:rPr>
          <w:rFonts w:cs="Arial"/>
          <w:iCs/>
          <w:color w:val="000000"/>
        </w:rPr>
        <w:t>How you ensure that lay clients know how to complain if they need to.</w:t>
      </w:r>
    </w:p>
    <w:p w14:paraId="76C5B336" w14:textId="744E06EC" w:rsidR="00E5030D" w:rsidRPr="00B01FD6" w:rsidRDefault="00E5030D" w:rsidP="00611DC2">
      <w:pPr>
        <w:pStyle w:val="ListParagraph"/>
        <w:numPr>
          <w:ilvl w:val="0"/>
          <w:numId w:val="53"/>
        </w:numPr>
        <w:rPr>
          <w:rFonts w:cs="Arial"/>
          <w:iCs/>
          <w:color w:val="000000"/>
        </w:rPr>
      </w:pPr>
      <w:r w:rsidRPr="00E5030D">
        <w:rPr>
          <w:rFonts w:cs="Arial"/>
          <w:iCs/>
          <w:color w:val="000000"/>
        </w:rPr>
        <w:t>How you ensure that lay clients who want to complain feel able to complain</w:t>
      </w:r>
      <w:r>
        <w:rPr>
          <w:rFonts w:cs="Arial"/>
          <w:iCs/>
          <w:color w:val="000000"/>
        </w:rPr>
        <w:t xml:space="preserve"> </w:t>
      </w:r>
      <w:r w:rsidRPr="00E5030D">
        <w:rPr>
          <w:rFonts w:cs="Arial"/>
          <w:iCs/>
          <w:color w:val="000000"/>
        </w:rPr>
        <w:t>and feel confident that their complaints will be taken seriously</w:t>
      </w:r>
      <w:r>
        <w:rPr>
          <w:rFonts w:cs="Arial"/>
          <w:iCs/>
          <w:color w:val="000000"/>
        </w:rPr>
        <w:t>.</w:t>
      </w:r>
      <w:r w:rsidRPr="00E5030D">
        <w:rPr>
          <w:rFonts w:cs="Arial"/>
          <w:bCs/>
        </w:rPr>
        <w:t xml:space="preserve"> </w:t>
      </w:r>
      <w:r>
        <w:rPr>
          <w:rFonts w:cs="Arial"/>
          <w:bCs/>
        </w:rPr>
        <w:t xml:space="preserve">In your response, please </w:t>
      </w:r>
      <w:r w:rsidRPr="00B01FD6">
        <w:rPr>
          <w:rFonts w:cs="Arial"/>
          <w:bCs/>
        </w:rPr>
        <w:t>consider the following statement by the Legal Services Board</w:t>
      </w:r>
      <w:r>
        <w:rPr>
          <w:rFonts w:cs="Arial"/>
          <w:bCs/>
        </w:rPr>
        <w:t xml:space="preserve"> to the regulators</w:t>
      </w:r>
      <w:r w:rsidRPr="00B01FD6">
        <w:rPr>
          <w:rFonts w:cs="Arial"/>
          <w:bCs/>
        </w:rPr>
        <w:t>: “</w:t>
      </w:r>
      <w:r w:rsidRPr="00B01FD6">
        <w:rPr>
          <w:rFonts w:cs="Arial"/>
        </w:rPr>
        <w:t xml:space="preserve">the number of consumers who could be termed “silent sufferers” appears to remain relatively high. These are people who understand how to complain but are unwilling to do so due to lack of confidence that their provider will resolve their complaint”.  </w:t>
      </w:r>
    </w:p>
    <w:p w14:paraId="29FEA807" w14:textId="7788A003" w:rsidR="00B70497" w:rsidRDefault="001352BE" w:rsidP="00611DC2">
      <w:pPr>
        <w:pStyle w:val="ListParagraph"/>
        <w:numPr>
          <w:ilvl w:val="0"/>
          <w:numId w:val="53"/>
        </w:numPr>
        <w:rPr>
          <w:rFonts w:cs="Arial"/>
          <w:iCs/>
          <w:color w:val="000000"/>
        </w:rPr>
      </w:pPr>
      <w:r w:rsidRPr="00206D4E">
        <w:rPr>
          <w:rFonts w:cs="Arial"/>
          <w:iCs/>
          <w:color w:val="000000"/>
        </w:rPr>
        <w:t>H</w:t>
      </w:r>
      <w:r w:rsidR="00A94DBF" w:rsidRPr="00206D4E">
        <w:rPr>
          <w:rFonts w:cs="Arial"/>
          <w:iCs/>
          <w:color w:val="000000"/>
        </w:rPr>
        <w:t xml:space="preserve">ow many complaints </w:t>
      </w:r>
      <w:r w:rsidR="001D27ED">
        <w:rPr>
          <w:rFonts w:cs="Arial"/>
          <w:iCs/>
          <w:color w:val="000000"/>
        </w:rPr>
        <w:t>you have</w:t>
      </w:r>
      <w:r w:rsidR="007300BE" w:rsidRPr="00206D4E">
        <w:rPr>
          <w:rFonts w:cs="Arial"/>
          <w:iCs/>
          <w:color w:val="000000"/>
        </w:rPr>
        <w:t xml:space="preserve"> </w:t>
      </w:r>
      <w:r w:rsidR="00A94DBF" w:rsidRPr="00206D4E">
        <w:rPr>
          <w:rFonts w:cs="Arial"/>
          <w:iCs/>
          <w:color w:val="000000"/>
        </w:rPr>
        <w:t>received over the last 12 months</w:t>
      </w:r>
      <w:r w:rsidR="00B70497">
        <w:rPr>
          <w:rFonts w:cs="Arial"/>
          <w:iCs/>
          <w:color w:val="000000"/>
        </w:rPr>
        <w:t xml:space="preserve"> and </w:t>
      </w:r>
      <w:r w:rsidR="00A94DBF" w:rsidRPr="00206D4E">
        <w:rPr>
          <w:rFonts w:cs="Arial"/>
          <w:iCs/>
          <w:color w:val="000000"/>
        </w:rPr>
        <w:t>what percentage of cases this represents</w:t>
      </w:r>
      <w:r w:rsidR="00B70497">
        <w:rPr>
          <w:rFonts w:cs="Arial"/>
          <w:iCs/>
          <w:color w:val="000000"/>
        </w:rPr>
        <w:t>.</w:t>
      </w:r>
    </w:p>
    <w:p w14:paraId="1F0AA5DA" w14:textId="42AE9AAB" w:rsidR="001352BE" w:rsidRPr="00206D4E" w:rsidRDefault="001352BE" w:rsidP="00611DC2">
      <w:pPr>
        <w:pStyle w:val="ListParagraph"/>
        <w:numPr>
          <w:ilvl w:val="0"/>
          <w:numId w:val="53"/>
        </w:numPr>
        <w:autoSpaceDE w:val="0"/>
        <w:autoSpaceDN w:val="0"/>
        <w:adjustRightInd w:val="0"/>
        <w:spacing w:line="240" w:lineRule="auto"/>
        <w:rPr>
          <w:rFonts w:cs="Arial"/>
          <w:bCs/>
          <w:color w:val="000000"/>
        </w:rPr>
      </w:pPr>
      <w:r w:rsidRPr="00206D4E">
        <w:rPr>
          <w:rFonts w:cs="Arial"/>
          <w:bCs/>
          <w:color w:val="000000"/>
        </w:rPr>
        <w:t>W</w:t>
      </w:r>
      <w:r w:rsidR="006B010C" w:rsidRPr="00206D4E">
        <w:rPr>
          <w:rFonts w:cs="Arial"/>
          <w:bCs/>
          <w:color w:val="000000"/>
        </w:rPr>
        <w:t xml:space="preserve">hether </w:t>
      </w:r>
      <w:r w:rsidRPr="00206D4E">
        <w:rPr>
          <w:rFonts w:cs="Arial"/>
          <w:bCs/>
          <w:color w:val="000000"/>
        </w:rPr>
        <w:t>you provide</w:t>
      </w:r>
      <w:r w:rsidR="006B010C" w:rsidRPr="00206D4E">
        <w:rPr>
          <w:rFonts w:cs="Arial"/>
          <w:bCs/>
          <w:color w:val="000000"/>
        </w:rPr>
        <w:t xml:space="preserve"> opportunities for </w:t>
      </w:r>
      <w:r w:rsidRPr="00206D4E">
        <w:rPr>
          <w:rFonts w:cs="Arial"/>
          <w:bCs/>
          <w:color w:val="000000"/>
        </w:rPr>
        <w:t>lay clients</w:t>
      </w:r>
      <w:r w:rsidR="006B010C" w:rsidRPr="00206D4E">
        <w:rPr>
          <w:rFonts w:cs="Arial"/>
          <w:bCs/>
          <w:color w:val="000000"/>
        </w:rPr>
        <w:t xml:space="preserve"> to provide you with feedback </w:t>
      </w:r>
      <w:r w:rsidR="00A13962">
        <w:rPr>
          <w:rFonts w:cs="Arial"/>
          <w:bCs/>
          <w:color w:val="000000"/>
        </w:rPr>
        <w:t xml:space="preserve">(including positive feedback) </w:t>
      </w:r>
      <w:r w:rsidR="006B010C" w:rsidRPr="00206D4E">
        <w:rPr>
          <w:rFonts w:cs="Arial"/>
          <w:bCs/>
          <w:color w:val="000000"/>
        </w:rPr>
        <w:t>outside of your complaints process</w:t>
      </w:r>
      <w:r w:rsidRPr="00206D4E">
        <w:rPr>
          <w:rFonts w:cs="Arial"/>
          <w:bCs/>
          <w:color w:val="000000"/>
        </w:rPr>
        <w:t>.</w:t>
      </w:r>
    </w:p>
    <w:p w14:paraId="2FFADD90" w14:textId="46FD1825" w:rsidR="00B70497" w:rsidRPr="00206D4E" w:rsidRDefault="00B70497" w:rsidP="00611DC2">
      <w:pPr>
        <w:pStyle w:val="ListParagraph"/>
        <w:numPr>
          <w:ilvl w:val="0"/>
          <w:numId w:val="53"/>
        </w:numPr>
        <w:rPr>
          <w:rFonts w:cs="Arial"/>
          <w:iCs/>
          <w:color w:val="000000"/>
        </w:rPr>
      </w:pPr>
      <w:r>
        <w:rPr>
          <w:rFonts w:cs="Arial"/>
          <w:iCs/>
          <w:color w:val="000000"/>
        </w:rPr>
        <w:t>Wh</w:t>
      </w:r>
      <w:r w:rsidRPr="00206D4E">
        <w:rPr>
          <w:rFonts w:cs="Arial"/>
          <w:iCs/>
          <w:color w:val="000000"/>
        </w:rPr>
        <w:t xml:space="preserve">ether </w:t>
      </w:r>
      <w:r>
        <w:rPr>
          <w:rFonts w:cs="Arial"/>
          <w:iCs/>
          <w:color w:val="000000"/>
        </w:rPr>
        <w:t xml:space="preserve">and how </w:t>
      </w:r>
      <w:r w:rsidRPr="00206D4E">
        <w:rPr>
          <w:rFonts w:cs="Arial"/>
          <w:iCs/>
          <w:color w:val="000000"/>
        </w:rPr>
        <w:t xml:space="preserve">you </w:t>
      </w:r>
      <w:r>
        <w:rPr>
          <w:rFonts w:cs="Arial"/>
          <w:iCs/>
          <w:color w:val="000000"/>
        </w:rPr>
        <w:t>monitor trends in feedback</w:t>
      </w:r>
      <w:r w:rsidRPr="00B70497">
        <w:rPr>
          <w:rFonts w:cs="Arial"/>
          <w:iCs/>
          <w:color w:val="000000"/>
        </w:rPr>
        <w:t xml:space="preserve"> </w:t>
      </w:r>
      <w:r>
        <w:rPr>
          <w:rFonts w:cs="Arial"/>
          <w:iCs/>
          <w:color w:val="000000"/>
        </w:rPr>
        <w:t>and complaints</w:t>
      </w:r>
      <w:r w:rsidRPr="00206D4E">
        <w:rPr>
          <w:rFonts w:cs="Arial"/>
          <w:iCs/>
          <w:color w:val="000000"/>
        </w:rPr>
        <w:t xml:space="preserve">. </w:t>
      </w:r>
    </w:p>
    <w:p w14:paraId="5798CA22" w14:textId="4C1ECA16" w:rsidR="006B010C" w:rsidRPr="00206D4E" w:rsidRDefault="001352BE" w:rsidP="00611DC2">
      <w:pPr>
        <w:pStyle w:val="ListParagraph"/>
        <w:numPr>
          <w:ilvl w:val="0"/>
          <w:numId w:val="53"/>
        </w:numPr>
        <w:autoSpaceDE w:val="0"/>
        <w:autoSpaceDN w:val="0"/>
        <w:adjustRightInd w:val="0"/>
        <w:spacing w:line="240" w:lineRule="auto"/>
        <w:rPr>
          <w:rFonts w:cs="Arial"/>
          <w:bCs/>
          <w:color w:val="000000"/>
        </w:rPr>
      </w:pPr>
      <w:r w:rsidRPr="00206D4E">
        <w:rPr>
          <w:rFonts w:cs="Arial"/>
          <w:bCs/>
          <w:color w:val="000000"/>
        </w:rPr>
        <w:t>W</w:t>
      </w:r>
      <w:r w:rsidR="00156A9C" w:rsidRPr="00206D4E">
        <w:rPr>
          <w:rFonts w:cs="Arial"/>
          <w:bCs/>
          <w:color w:val="000000"/>
        </w:rPr>
        <w:t xml:space="preserve">hether you have identified themes from feedback and/or complaints which have resulted in changes to the service you provide. </w:t>
      </w:r>
      <w:r w:rsidR="006B010C" w:rsidRPr="00206D4E">
        <w:rPr>
          <w:rFonts w:cs="Arial"/>
          <w:bCs/>
          <w:color w:val="000000"/>
        </w:rPr>
        <w:t xml:space="preserve"> </w:t>
      </w:r>
    </w:p>
    <w:p w14:paraId="2A4240BF" w14:textId="4F691F42" w:rsidR="002F0617" w:rsidRDefault="002F0617" w:rsidP="007300BE">
      <w:pPr>
        <w:autoSpaceDE w:val="0"/>
        <w:autoSpaceDN w:val="0"/>
        <w:adjustRightInd w:val="0"/>
        <w:spacing w:line="240" w:lineRule="auto"/>
        <w:ind w:left="360"/>
        <w:rPr>
          <w:rFonts w:cs="Arial"/>
        </w:rPr>
      </w:pPr>
    </w:p>
    <w:p w14:paraId="0EE0FB33" w14:textId="77777777" w:rsidR="00BA14DD" w:rsidRDefault="00BA14DD" w:rsidP="007300BE">
      <w:pPr>
        <w:autoSpaceDE w:val="0"/>
        <w:autoSpaceDN w:val="0"/>
        <w:adjustRightInd w:val="0"/>
        <w:spacing w:line="240" w:lineRule="auto"/>
        <w:ind w:left="360"/>
        <w:rPr>
          <w:rFonts w:cs="Arial"/>
        </w:rPr>
      </w:pPr>
    </w:p>
    <w:p w14:paraId="1D312748" w14:textId="0466782D" w:rsidR="00BA14DD" w:rsidRPr="00BA14DD" w:rsidRDefault="00BA14DD" w:rsidP="00BA14DD">
      <w:pPr>
        <w:numPr>
          <w:ilvl w:val="0"/>
          <w:numId w:val="1"/>
        </w:numPr>
        <w:autoSpaceDE w:val="0"/>
        <w:autoSpaceDN w:val="0"/>
        <w:adjustRightInd w:val="0"/>
        <w:spacing w:line="240" w:lineRule="auto"/>
        <w:contextualSpacing/>
        <w:rPr>
          <w:rFonts w:cs="Arial"/>
          <w:b/>
          <w:bCs/>
          <w:color w:val="000000"/>
        </w:rPr>
      </w:pPr>
      <w:r w:rsidRPr="00BA14DD">
        <w:rPr>
          <w:rFonts w:cs="Arial"/>
          <w:b/>
          <w:bCs/>
          <w:color w:val="000000"/>
        </w:rPr>
        <w:t>Please tell us, where applicable, which software you use to manage cases.</w:t>
      </w:r>
    </w:p>
    <w:p w14:paraId="01BCC509" w14:textId="77777777" w:rsidR="00BA14DD" w:rsidRPr="00BA14DD" w:rsidRDefault="00BA14DD" w:rsidP="00BA14DD">
      <w:pPr>
        <w:autoSpaceDE w:val="0"/>
        <w:autoSpaceDN w:val="0"/>
        <w:adjustRightInd w:val="0"/>
        <w:spacing w:line="240" w:lineRule="auto"/>
        <w:rPr>
          <w:rFonts w:cs="Arial"/>
          <w:b/>
          <w:bCs/>
          <w:color w:val="000000"/>
        </w:rPr>
      </w:pPr>
    </w:p>
    <w:p w14:paraId="41DF8F82" w14:textId="77777777" w:rsidR="00BA14DD" w:rsidRPr="00BA14DD" w:rsidRDefault="00BA14DD" w:rsidP="00BA14DD">
      <w:pPr>
        <w:autoSpaceDE w:val="0"/>
        <w:autoSpaceDN w:val="0"/>
        <w:adjustRightInd w:val="0"/>
        <w:spacing w:line="240" w:lineRule="auto"/>
        <w:ind w:left="360"/>
        <w:rPr>
          <w:rFonts w:cs="Arial"/>
          <w:i/>
          <w:iCs/>
          <w:color w:val="000000"/>
        </w:rPr>
      </w:pPr>
      <w:r w:rsidRPr="00BA14DD">
        <w:rPr>
          <w:rFonts w:cs="Arial"/>
          <w:i/>
          <w:iCs/>
          <w:color w:val="000000"/>
        </w:rPr>
        <w:t xml:space="preserve">Relevant rules and guidance </w:t>
      </w:r>
    </w:p>
    <w:p w14:paraId="389152A2" w14:textId="77777777" w:rsidR="00BA14DD" w:rsidRPr="00BA14DD" w:rsidRDefault="00BA14DD" w:rsidP="00BA14DD">
      <w:pPr>
        <w:autoSpaceDE w:val="0"/>
        <w:autoSpaceDN w:val="0"/>
        <w:adjustRightInd w:val="0"/>
        <w:spacing w:line="240" w:lineRule="auto"/>
        <w:ind w:left="360"/>
        <w:rPr>
          <w:rFonts w:cs="Arial"/>
          <w:bCs/>
          <w:color w:val="000000"/>
        </w:rPr>
      </w:pPr>
    </w:p>
    <w:p w14:paraId="32CD14F5" w14:textId="3B2A2F25" w:rsidR="00BA14DD" w:rsidRPr="00BA14DD" w:rsidRDefault="0051789E" w:rsidP="00BA14DD">
      <w:pPr>
        <w:autoSpaceDE w:val="0"/>
        <w:autoSpaceDN w:val="0"/>
        <w:adjustRightInd w:val="0"/>
        <w:spacing w:line="240" w:lineRule="auto"/>
        <w:ind w:left="360"/>
        <w:rPr>
          <w:rFonts w:cs="Arial"/>
          <w:bCs/>
          <w:color w:val="000000"/>
        </w:rPr>
      </w:pPr>
      <w:r w:rsidRPr="0051789E">
        <w:rPr>
          <w:rFonts w:cs="Arial"/>
          <w:bCs/>
          <w:color w:val="000000"/>
        </w:rPr>
        <w:t>Rule C87.1 of the BSB Handbook, which says that you must take reasonable steps to ensure your practice is efficiently and properly administered.</w:t>
      </w:r>
    </w:p>
    <w:p w14:paraId="52A515B6" w14:textId="77777777" w:rsidR="0051789E" w:rsidRDefault="0051789E" w:rsidP="00BA14DD">
      <w:pPr>
        <w:autoSpaceDE w:val="0"/>
        <w:autoSpaceDN w:val="0"/>
        <w:adjustRightInd w:val="0"/>
        <w:spacing w:line="240" w:lineRule="auto"/>
        <w:ind w:left="360"/>
        <w:rPr>
          <w:rFonts w:cs="Arial"/>
          <w:i/>
          <w:iCs/>
          <w:color w:val="000000"/>
        </w:rPr>
      </w:pPr>
    </w:p>
    <w:p w14:paraId="00A9C8DC" w14:textId="5C5F64A6" w:rsidR="00BA14DD" w:rsidRPr="00BA14DD" w:rsidRDefault="00BA14DD" w:rsidP="00BA14DD">
      <w:pPr>
        <w:autoSpaceDE w:val="0"/>
        <w:autoSpaceDN w:val="0"/>
        <w:adjustRightInd w:val="0"/>
        <w:spacing w:line="240" w:lineRule="auto"/>
        <w:ind w:left="360"/>
        <w:rPr>
          <w:rFonts w:cs="Arial"/>
          <w:i/>
          <w:iCs/>
          <w:color w:val="000000"/>
        </w:rPr>
      </w:pPr>
      <w:r w:rsidRPr="00BA14DD">
        <w:rPr>
          <w:rFonts w:cs="Arial"/>
          <w:i/>
          <w:iCs/>
          <w:color w:val="000000"/>
        </w:rPr>
        <w:t>Why are we asking this question?</w:t>
      </w:r>
    </w:p>
    <w:p w14:paraId="0C8B48D6" w14:textId="77777777" w:rsidR="00BA14DD" w:rsidRPr="00BA14DD" w:rsidRDefault="00BA14DD" w:rsidP="00BA14DD">
      <w:pPr>
        <w:autoSpaceDE w:val="0"/>
        <w:autoSpaceDN w:val="0"/>
        <w:adjustRightInd w:val="0"/>
        <w:spacing w:line="240" w:lineRule="auto"/>
        <w:ind w:left="360"/>
        <w:rPr>
          <w:rFonts w:cs="Arial"/>
          <w:i/>
          <w:iCs/>
          <w:color w:val="000000"/>
        </w:rPr>
      </w:pPr>
    </w:p>
    <w:p w14:paraId="5675F3F6" w14:textId="5D40BFE1" w:rsidR="00BA14DD" w:rsidRPr="00BA14DD" w:rsidRDefault="00BA14DD" w:rsidP="00BA14DD">
      <w:pPr>
        <w:autoSpaceDE w:val="0"/>
        <w:autoSpaceDN w:val="0"/>
        <w:adjustRightInd w:val="0"/>
        <w:spacing w:line="240" w:lineRule="auto"/>
        <w:ind w:left="360"/>
        <w:rPr>
          <w:rFonts w:cs="Arial"/>
          <w:bCs/>
          <w:color w:val="000000"/>
        </w:rPr>
      </w:pPr>
      <w:r w:rsidRPr="00BA14DD">
        <w:rPr>
          <w:rFonts w:cs="Arial"/>
          <w:bCs/>
          <w:color w:val="000000"/>
        </w:rPr>
        <w:t>Your response to this question will help us to understand the resources that you have in chambers that support you in meeting your obligations under rule C8</w:t>
      </w:r>
      <w:r w:rsidR="0051789E">
        <w:rPr>
          <w:rFonts w:cs="Arial"/>
          <w:bCs/>
          <w:color w:val="000000"/>
        </w:rPr>
        <w:t>7</w:t>
      </w:r>
      <w:r w:rsidRPr="00BA14DD">
        <w:rPr>
          <w:rFonts w:cs="Arial"/>
          <w:bCs/>
          <w:color w:val="000000"/>
        </w:rPr>
        <w:t>.</w:t>
      </w:r>
    </w:p>
    <w:p w14:paraId="061D0EE2" w14:textId="77777777" w:rsidR="00BA14DD" w:rsidRPr="00BA14DD" w:rsidRDefault="00BA14DD" w:rsidP="00BA14DD">
      <w:pPr>
        <w:autoSpaceDE w:val="0"/>
        <w:autoSpaceDN w:val="0"/>
        <w:adjustRightInd w:val="0"/>
        <w:spacing w:line="240" w:lineRule="auto"/>
        <w:ind w:left="360"/>
        <w:rPr>
          <w:rFonts w:cs="Arial"/>
          <w:bCs/>
          <w:color w:val="000000"/>
        </w:rPr>
      </w:pPr>
    </w:p>
    <w:p w14:paraId="23D09C1E" w14:textId="77777777" w:rsidR="00BA14DD" w:rsidRPr="00BA14DD" w:rsidRDefault="00BA14DD" w:rsidP="00BA14DD">
      <w:pPr>
        <w:autoSpaceDE w:val="0"/>
        <w:autoSpaceDN w:val="0"/>
        <w:adjustRightInd w:val="0"/>
        <w:spacing w:line="240" w:lineRule="auto"/>
        <w:ind w:left="360"/>
        <w:rPr>
          <w:rFonts w:cs="Arial"/>
          <w:i/>
          <w:iCs/>
          <w:color w:val="000000"/>
        </w:rPr>
      </w:pPr>
      <w:r w:rsidRPr="00BA14DD">
        <w:rPr>
          <w:rFonts w:cs="Arial"/>
          <w:i/>
          <w:iCs/>
          <w:color w:val="000000"/>
        </w:rPr>
        <w:t>Guidance to assist with your response</w:t>
      </w:r>
    </w:p>
    <w:p w14:paraId="1501DE3A" w14:textId="77777777" w:rsidR="00BA14DD" w:rsidRPr="00BA14DD" w:rsidRDefault="00BA14DD" w:rsidP="00BA14DD">
      <w:pPr>
        <w:autoSpaceDE w:val="0"/>
        <w:autoSpaceDN w:val="0"/>
        <w:adjustRightInd w:val="0"/>
        <w:spacing w:line="240" w:lineRule="auto"/>
        <w:ind w:left="360"/>
        <w:rPr>
          <w:rFonts w:cs="Arial"/>
          <w:i/>
          <w:iCs/>
          <w:color w:val="000000"/>
        </w:rPr>
      </w:pPr>
    </w:p>
    <w:p w14:paraId="03B71ACF" w14:textId="1D18EF7E" w:rsidR="00BA14DD" w:rsidRPr="00BA14DD" w:rsidRDefault="0051789E" w:rsidP="00BA14DD">
      <w:pPr>
        <w:autoSpaceDE w:val="0"/>
        <w:autoSpaceDN w:val="0"/>
        <w:adjustRightInd w:val="0"/>
        <w:spacing w:line="240" w:lineRule="auto"/>
        <w:ind w:left="360"/>
        <w:rPr>
          <w:rFonts w:cs="Arial"/>
          <w:bCs/>
          <w:color w:val="000000"/>
        </w:rPr>
      </w:pPr>
      <w:r>
        <w:rPr>
          <w:rFonts w:cs="Arial"/>
          <w:bCs/>
          <w:color w:val="000000"/>
        </w:rPr>
        <w:t>Practices</w:t>
      </w:r>
      <w:r w:rsidR="00BA14DD" w:rsidRPr="00BA14DD">
        <w:rPr>
          <w:rFonts w:cs="Arial"/>
          <w:bCs/>
          <w:color w:val="000000"/>
        </w:rPr>
        <w:t xml:space="preserve"> that use market-standard, off-the-shelf applications (</w:t>
      </w:r>
      <w:proofErr w:type="spellStart"/>
      <w:r w:rsidR="00BA14DD" w:rsidRPr="00BA14DD">
        <w:rPr>
          <w:rFonts w:cs="Arial"/>
          <w:bCs/>
          <w:color w:val="000000"/>
        </w:rPr>
        <w:t>ie</w:t>
      </w:r>
      <w:proofErr w:type="spellEnd"/>
      <w:r w:rsidR="00BA14DD" w:rsidRPr="00BA14DD">
        <w:rPr>
          <w:rFonts w:cs="Arial"/>
          <w:bCs/>
          <w:color w:val="000000"/>
        </w:rPr>
        <w:t>. software designed for barristers’ practices, that is widely used) are likely to be best placed to ensure effective and secure management of cases and client information.</w:t>
      </w:r>
    </w:p>
    <w:p w14:paraId="228C3278" w14:textId="77777777" w:rsidR="00BA14DD" w:rsidRPr="00BA14DD" w:rsidRDefault="00BA14DD" w:rsidP="00BA14DD">
      <w:pPr>
        <w:autoSpaceDE w:val="0"/>
        <w:autoSpaceDN w:val="0"/>
        <w:adjustRightInd w:val="0"/>
        <w:spacing w:line="240" w:lineRule="auto"/>
        <w:rPr>
          <w:rFonts w:cs="Arial"/>
          <w:bCs/>
          <w:color w:val="000000"/>
        </w:rPr>
      </w:pPr>
    </w:p>
    <w:p w14:paraId="7778F311" w14:textId="60A8749C" w:rsidR="00BA14DD" w:rsidRPr="00BA14DD" w:rsidRDefault="00BA14DD" w:rsidP="00BA14DD">
      <w:pPr>
        <w:autoSpaceDE w:val="0"/>
        <w:autoSpaceDN w:val="0"/>
        <w:adjustRightInd w:val="0"/>
        <w:spacing w:line="240" w:lineRule="auto"/>
        <w:ind w:left="360"/>
        <w:rPr>
          <w:rFonts w:cs="Arial"/>
          <w:bCs/>
          <w:color w:val="000000"/>
        </w:rPr>
      </w:pPr>
      <w:r w:rsidRPr="00BA14DD">
        <w:rPr>
          <w:rFonts w:cs="Arial"/>
          <w:bCs/>
          <w:color w:val="000000"/>
        </w:rPr>
        <w:t xml:space="preserve">When answering this question, please tell us which application(s) you use to manage cases, what risks you have identified and how the risks are managed. </w:t>
      </w:r>
    </w:p>
    <w:p w14:paraId="5CFE507E" w14:textId="77777777" w:rsidR="00830802" w:rsidRDefault="00830802" w:rsidP="007300BE">
      <w:pPr>
        <w:autoSpaceDE w:val="0"/>
        <w:autoSpaceDN w:val="0"/>
        <w:adjustRightInd w:val="0"/>
        <w:spacing w:line="240" w:lineRule="auto"/>
        <w:ind w:left="360"/>
        <w:rPr>
          <w:rFonts w:cs="Arial"/>
        </w:rPr>
      </w:pPr>
    </w:p>
    <w:p w14:paraId="2D4E5B7B" w14:textId="000F2E78" w:rsidR="00170C66" w:rsidRPr="00206D4E" w:rsidRDefault="00170C66" w:rsidP="00170C66">
      <w:pPr>
        <w:autoSpaceDE w:val="0"/>
        <w:autoSpaceDN w:val="0"/>
        <w:adjustRightInd w:val="0"/>
        <w:spacing w:line="240" w:lineRule="auto"/>
        <w:rPr>
          <w:rFonts w:cs="Arial"/>
          <w:b/>
          <w:bCs/>
          <w:color w:val="000000"/>
        </w:rPr>
      </w:pPr>
    </w:p>
    <w:p w14:paraId="4F41B963" w14:textId="2459010E" w:rsidR="000B3D07" w:rsidRPr="000B3D07" w:rsidRDefault="000B3D07" w:rsidP="00247880">
      <w:pPr>
        <w:pStyle w:val="ListParagraph"/>
        <w:numPr>
          <w:ilvl w:val="0"/>
          <w:numId w:val="1"/>
        </w:numPr>
        <w:autoSpaceDE w:val="0"/>
        <w:autoSpaceDN w:val="0"/>
        <w:adjustRightInd w:val="0"/>
        <w:spacing w:line="240" w:lineRule="auto"/>
        <w:rPr>
          <w:rFonts w:cs="Arial"/>
          <w:color w:val="000000"/>
        </w:rPr>
      </w:pPr>
      <w:bookmarkStart w:id="7" w:name="_Hlk19539348"/>
      <w:r>
        <w:rPr>
          <w:rFonts w:cs="Arial"/>
          <w:b/>
        </w:rPr>
        <w:t>Other than solicitors, licensed access</w:t>
      </w:r>
      <w:r w:rsidR="00D6367E">
        <w:rPr>
          <w:rFonts w:cs="Arial"/>
          <w:b/>
        </w:rPr>
        <w:t xml:space="preserve"> instructions</w:t>
      </w:r>
      <w:r>
        <w:rPr>
          <w:rFonts w:cs="Arial"/>
          <w:b/>
        </w:rPr>
        <w:t xml:space="preserve"> and public access </w:t>
      </w:r>
      <w:r w:rsidR="0072622E">
        <w:rPr>
          <w:rFonts w:cs="Arial"/>
          <w:b/>
        </w:rPr>
        <w:t>instructions received directly from clients</w:t>
      </w:r>
      <w:r>
        <w:rPr>
          <w:rFonts w:cs="Arial"/>
          <w:b/>
        </w:rPr>
        <w:t xml:space="preserve">, </w:t>
      </w:r>
      <w:r w:rsidR="00446CBA">
        <w:rPr>
          <w:rFonts w:cs="Arial"/>
          <w:b/>
        </w:rPr>
        <w:t>do you</w:t>
      </w:r>
      <w:r w:rsidR="00EA46EE">
        <w:rPr>
          <w:rFonts w:cs="Arial"/>
          <w:b/>
        </w:rPr>
        <w:t xml:space="preserve"> </w:t>
      </w:r>
      <w:r>
        <w:rPr>
          <w:rFonts w:cs="Arial"/>
          <w:b/>
        </w:rPr>
        <w:t>receive instructions from other sources?</w:t>
      </w:r>
      <w:bookmarkEnd w:id="7"/>
      <w:r w:rsidR="00F44BDE">
        <w:rPr>
          <w:rFonts w:cs="Arial"/>
          <w:b/>
        </w:rPr>
        <w:t xml:space="preserve"> </w:t>
      </w:r>
    </w:p>
    <w:p w14:paraId="3323A42A" w14:textId="5097165C" w:rsidR="000D67E7" w:rsidRPr="000B3D07" w:rsidRDefault="000B3D07" w:rsidP="000B3D07">
      <w:pPr>
        <w:autoSpaceDE w:val="0"/>
        <w:autoSpaceDN w:val="0"/>
        <w:adjustRightInd w:val="0"/>
        <w:spacing w:line="240" w:lineRule="auto"/>
        <w:rPr>
          <w:rFonts w:cs="Arial"/>
          <w:color w:val="000000"/>
        </w:rPr>
      </w:pPr>
      <w:r w:rsidRPr="000B3D07">
        <w:rPr>
          <w:rFonts w:cs="Arial"/>
          <w:color w:val="000000"/>
        </w:rPr>
        <w:t xml:space="preserve"> </w:t>
      </w:r>
    </w:p>
    <w:p w14:paraId="0B52A70D" w14:textId="6E55309C" w:rsidR="00BA3EAF" w:rsidRPr="0034176B" w:rsidRDefault="00BA3EAF" w:rsidP="00BA3EAF">
      <w:pPr>
        <w:autoSpaceDE w:val="0"/>
        <w:autoSpaceDN w:val="0"/>
        <w:adjustRightInd w:val="0"/>
        <w:spacing w:line="240" w:lineRule="auto"/>
        <w:ind w:left="360"/>
        <w:rPr>
          <w:rFonts w:cs="Arial"/>
          <w:i/>
          <w:iCs/>
          <w:color w:val="000000"/>
        </w:rPr>
      </w:pPr>
      <w:r w:rsidRPr="0034176B">
        <w:rPr>
          <w:rFonts w:cs="Arial"/>
          <w:i/>
          <w:iCs/>
          <w:color w:val="000000"/>
        </w:rPr>
        <w:t xml:space="preserve">Relevant rules and guidance </w:t>
      </w:r>
    </w:p>
    <w:p w14:paraId="5536B06E" w14:textId="0635A9B8" w:rsidR="00E9520F" w:rsidRPr="0034176B" w:rsidRDefault="00E9520F" w:rsidP="00BA3EAF">
      <w:pPr>
        <w:autoSpaceDE w:val="0"/>
        <w:autoSpaceDN w:val="0"/>
        <w:adjustRightInd w:val="0"/>
        <w:spacing w:line="240" w:lineRule="auto"/>
        <w:ind w:left="360"/>
        <w:rPr>
          <w:rFonts w:cs="Arial"/>
          <w:i/>
          <w:iCs/>
          <w:color w:val="000000"/>
        </w:rPr>
      </w:pPr>
    </w:p>
    <w:p w14:paraId="53BCBCC7" w14:textId="40C05E43" w:rsidR="0034176B" w:rsidRDefault="002F0CFA" w:rsidP="00BA3EAF">
      <w:pPr>
        <w:autoSpaceDE w:val="0"/>
        <w:autoSpaceDN w:val="0"/>
        <w:adjustRightInd w:val="0"/>
        <w:spacing w:line="240" w:lineRule="auto"/>
        <w:ind w:left="360"/>
        <w:rPr>
          <w:rFonts w:cs="Arial"/>
          <w:iCs/>
          <w:color w:val="000000"/>
        </w:rPr>
      </w:pPr>
      <w:r>
        <w:rPr>
          <w:rFonts w:cs="Arial"/>
          <w:iCs/>
          <w:color w:val="000000"/>
        </w:rPr>
        <w:t>The rules relating to associations with others are covered by r</w:t>
      </w:r>
      <w:r w:rsidR="001F524E">
        <w:rPr>
          <w:rFonts w:cs="Arial"/>
          <w:iCs/>
          <w:color w:val="000000"/>
        </w:rPr>
        <w:t>C79-85 in the BSB H</w:t>
      </w:r>
      <w:r w:rsidR="0034176B" w:rsidRPr="0034176B">
        <w:rPr>
          <w:rFonts w:cs="Arial"/>
          <w:iCs/>
          <w:color w:val="000000"/>
        </w:rPr>
        <w:t>andbook</w:t>
      </w:r>
      <w:r w:rsidR="009029DC">
        <w:rPr>
          <w:rFonts w:cs="Arial"/>
          <w:iCs/>
          <w:color w:val="000000"/>
        </w:rPr>
        <w:t xml:space="preserve">. An association is where barristers or </w:t>
      </w:r>
      <w:r w:rsidR="006F4933">
        <w:rPr>
          <w:rFonts w:cs="Arial"/>
          <w:iCs/>
          <w:color w:val="000000"/>
        </w:rPr>
        <w:t xml:space="preserve">BSB </w:t>
      </w:r>
      <w:r w:rsidR="009029DC">
        <w:rPr>
          <w:rFonts w:cs="Arial"/>
          <w:iCs/>
          <w:color w:val="000000"/>
        </w:rPr>
        <w:t>entities share premises, costs and/or a vehicle for obtaining or distributing work (</w:t>
      </w:r>
      <w:r w:rsidR="00446CBA">
        <w:rPr>
          <w:rFonts w:cs="Arial"/>
          <w:iCs/>
          <w:color w:val="000000"/>
        </w:rPr>
        <w:t>e.g.</w:t>
      </w:r>
      <w:r w:rsidR="009029DC">
        <w:rPr>
          <w:rFonts w:cs="Arial"/>
          <w:iCs/>
          <w:color w:val="000000"/>
        </w:rPr>
        <w:t xml:space="preserve"> a virtual/online referral service) with any person or body not regulated by the BSB.</w:t>
      </w:r>
    </w:p>
    <w:p w14:paraId="64993455" w14:textId="64798129" w:rsidR="002F0CFA" w:rsidRDefault="002F0CFA" w:rsidP="00BA3EAF">
      <w:pPr>
        <w:autoSpaceDE w:val="0"/>
        <w:autoSpaceDN w:val="0"/>
        <w:adjustRightInd w:val="0"/>
        <w:spacing w:line="240" w:lineRule="auto"/>
        <w:ind w:left="360"/>
        <w:rPr>
          <w:rFonts w:cs="Arial"/>
          <w:iCs/>
          <w:color w:val="000000"/>
        </w:rPr>
      </w:pPr>
    </w:p>
    <w:p w14:paraId="245CEB65" w14:textId="699C6F37" w:rsidR="002F0CFA" w:rsidRDefault="002F0CFA" w:rsidP="00BA3EAF">
      <w:pPr>
        <w:autoSpaceDE w:val="0"/>
        <w:autoSpaceDN w:val="0"/>
        <w:adjustRightInd w:val="0"/>
        <w:spacing w:line="240" w:lineRule="auto"/>
        <w:ind w:left="360"/>
        <w:rPr>
          <w:rFonts w:cs="Arial"/>
          <w:iCs/>
          <w:color w:val="000000"/>
        </w:rPr>
      </w:pPr>
      <w:r>
        <w:rPr>
          <w:rFonts w:cs="Arial"/>
          <w:iCs/>
          <w:color w:val="000000"/>
        </w:rPr>
        <w:lastRenderedPageBreak/>
        <w:t xml:space="preserve">From 2020, barristers </w:t>
      </w:r>
      <w:r w:rsidR="0034237D">
        <w:rPr>
          <w:rFonts w:cs="Arial"/>
          <w:iCs/>
          <w:color w:val="000000"/>
        </w:rPr>
        <w:t>are</w:t>
      </w:r>
      <w:r>
        <w:rPr>
          <w:rFonts w:cs="Arial"/>
          <w:iCs/>
          <w:color w:val="000000"/>
        </w:rPr>
        <w:t xml:space="preserve"> required to declare at Authorisation to Practi</w:t>
      </w:r>
      <w:r w:rsidR="00FC51D9">
        <w:rPr>
          <w:rFonts w:cs="Arial"/>
          <w:iCs/>
          <w:color w:val="000000"/>
        </w:rPr>
        <w:t>s</w:t>
      </w:r>
      <w:r>
        <w:rPr>
          <w:rFonts w:cs="Arial"/>
          <w:iCs/>
          <w:color w:val="000000"/>
        </w:rPr>
        <w:t xml:space="preserve">e if they are </w:t>
      </w:r>
      <w:r w:rsidR="000F198E">
        <w:rPr>
          <w:rFonts w:cs="Arial"/>
          <w:iCs/>
          <w:color w:val="000000"/>
        </w:rPr>
        <w:t>supervising</w:t>
      </w:r>
      <w:r w:rsidR="00697D22">
        <w:rPr>
          <w:rFonts w:cs="Arial"/>
          <w:iCs/>
          <w:color w:val="000000"/>
        </w:rPr>
        <w:t xml:space="preserve"> </w:t>
      </w:r>
      <w:r w:rsidR="00864144">
        <w:rPr>
          <w:rFonts w:cs="Arial"/>
          <w:iCs/>
          <w:color w:val="000000"/>
        </w:rPr>
        <w:t>i</w:t>
      </w:r>
      <w:r w:rsidR="00697D22">
        <w:rPr>
          <w:rFonts w:cs="Arial"/>
          <w:iCs/>
          <w:color w:val="000000"/>
        </w:rPr>
        <w:t xml:space="preserve">mmigration </w:t>
      </w:r>
      <w:r w:rsidR="000F198E">
        <w:rPr>
          <w:rFonts w:cs="Arial"/>
          <w:iCs/>
          <w:color w:val="000000"/>
        </w:rPr>
        <w:t xml:space="preserve">advisors. </w:t>
      </w:r>
      <w:r>
        <w:rPr>
          <w:rFonts w:cs="Arial"/>
          <w:iCs/>
          <w:color w:val="000000"/>
        </w:rPr>
        <w:t xml:space="preserve">We have published </w:t>
      </w:r>
      <w:hyperlink r:id="rId33" w:history="1">
        <w:r w:rsidRPr="002F0CFA">
          <w:rPr>
            <w:rStyle w:val="Hyperlink"/>
            <w:rFonts w:cs="Arial"/>
            <w:iCs/>
          </w:rPr>
          <w:t>guidance for barristers that are supervising immigration advisors</w:t>
        </w:r>
      </w:hyperlink>
      <w:r>
        <w:rPr>
          <w:rFonts w:cs="Arial"/>
          <w:iCs/>
          <w:color w:val="000000"/>
        </w:rPr>
        <w:t xml:space="preserve">. </w:t>
      </w:r>
    </w:p>
    <w:p w14:paraId="5CA390D9" w14:textId="77777777" w:rsidR="0034176B" w:rsidRPr="0068646C" w:rsidRDefault="0034176B" w:rsidP="00BA3EAF">
      <w:pPr>
        <w:autoSpaceDE w:val="0"/>
        <w:autoSpaceDN w:val="0"/>
        <w:adjustRightInd w:val="0"/>
        <w:spacing w:line="240" w:lineRule="auto"/>
        <w:ind w:left="360"/>
        <w:rPr>
          <w:rFonts w:cs="Arial"/>
          <w:b/>
          <w:iCs/>
          <w:color w:val="000000"/>
        </w:rPr>
      </w:pPr>
    </w:p>
    <w:p w14:paraId="7CDF6593"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788E12F" w14:textId="77777777" w:rsidR="00E9520F" w:rsidRDefault="00E9520F" w:rsidP="00E9520F">
      <w:pPr>
        <w:pStyle w:val="ListParagraph"/>
        <w:ind w:left="360"/>
        <w:rPr>
          <w:rFonts w:cs="Arial"/>
        </w:rPr>
      </w:pPr>
    </w:p>
    <w:p w14:paraId="77A05CBC" w14:textId="77777777" w:rsidR="004B44FC" w:rsidRDefault="00E9520F" w:rsidP="00E9520F">
      <w:pPr>
        <w:pStyle w:val="ListParagraph"/>
        <w:ind w:left="360"/>
        <w:rPr>
          <w:rFonts w:cs="Arial"/>
        </w:rPr>
      </w:pPr>
      <w:r w:rsidRPr="00EA46EE">
        <w:rPr>
          <w:rFonts w:cs="Arial"/>
        </w:rPr>
        <w:t>We are asking this question because there are a</w:t>
      </w:r>
      <w:r w:rsidR="00FC51D9">
        <w:rPr>
          <w:rFonts w:cs="Arial"/>
        </w:rPr>
        <w:t xml:space="preserve"> growing </w:t>
      </w:r>
      <w:r w:rsidRPr="00EA46EE">
        <w:rPr>
          <w:rFonts w:cs="Arial"/>
        </w:rPr>
        <w:t xml:space="preserve">number of online referral </w:t>
      </w:r>
      <w:r w:rsidR="00FC51D9">
        <w:rPr>
          <w:rFonts w:cs="Arial"/>
        </w:rPr>
        <w:t xml:space="preserve">platforms that barristers </w:t>
      </w:r>
      <w:proofErr w:type="gramStart"/>
      <w:r w:rsidR="00FC51D9">
        <w:rPr>
          <w:rFonts w:cs="Arial"/>
        </w:rPr>
        <w:t xml:space="preserve">are </w:t>
      </w:r>
      <w:r w:rsidR="00834BCC">
        <w:rPr>
          <w:rFonts w:cs="Arial"/>
        </w:rPr>
        <w:t>able to</w:t>
      </w:r>
      <w:proofErr w:type="gramEnd"/>
      <w:r w:rsidR="00834BCC">
        <w:rPr>
          <w:rFonts w:cs="Arial"/>
        </w:rPr>
        <w:t xml:space="preserve"> </w:t>
      </w:r>
      <w:r w:rsidR="00FC51D9">
        <w:rPr>
          <w:rFonts w:cs="Arial"/>
        </w:rPr>
        <w:t xml:space="preserve">sign up to, particularly in the area of public access instructions. These platforms are </w:t>
      </w:r>
      <w:r w:rsidRPr="00EA46EE">
        <w:rPr>
          <w:rFonts w:cs="Arial"/>
        </w:rPr>
        <w:t xml:space="preserve">not registered </w:t>
      </w:r>
      <w:r>
        <w:rPr>
          <w:rFonts w:cs="Arial"/>
        </w:rPr>
        <w:t xml:space="preserve">as chambers </w:t>
      </w:r>
      <w:r w:rsidRPr="00EA46EE">
        <w:rPr>
          <w:rFonts w:cs="Arial"/>
        </w:rPr>
        <w:t>with the BSB. Your response</w:t>
      </w:r>
      <w:r w:rsidR="00FC51D9">
        <w:rPr>
          <w:rFonts w:cs="Arial"/>
        </w:rPr>
        <w:t>, when combined with responses from others,</w:t>
      </w:r>
      <w:r w:rsidRPr="00EA46EE">
        <w:rPr>
          <w:rFonts w:cs="Arial"/>
        </w:rPr>
        <w:t xml:space="preserve"> will help us to understand the extent to which traditional sources of instructions are changing</w:t>
      </w:r>
      <w:r w:rsidR="00834BCC">
        <w:rPr>
          <w:rFonts w:cs="Arial"/>
        </w:rPr>
        <w:t xml:space="preserve"> and whether our approach to regulation and supervision remains fit for the future</w:t>
      </w:r>
      <w:r w:rsidRPr="00EA46EE">
        <w:rPr>
          <w:rFonts w:cs="Arial"/>
        </w:rPr>
        <w:t>.</w:t>
      </w:r>
    </w:p>
    <w:p w14:paraId="73F9572C" w14:textId="2E546B2D" w:rsidR="00E9520F" w:rsidRPr="00142E60" w:rsidRDefault="00E9520F" w:rsidP="00E9520F">
      <w:pPr>
        <w:pStyle w:val="ListParagraph"/>
        <w:ind w:left="360"/>
        <w:rPr>
          <w:rFonts w:cs="Arial"/>
        </w:rPr>
      </w:pPr>
      <w:r w:rsidRPr="00EA46EE">
        <w:rPr>
          <w:rFonts w:cs="Arial"/>
        </w:rPr>
        <w:t xml:space="preserve"> </w:t>
      </w:r>
    </w:p>
    <w:p w14:paraId="295EB878" w14:textId="5E128BC3" w:rsidR="00834BCC" w:rsidRDefault="00834BCC" w:rsidP="00834BCC">
      <w:pPr>
        <w:pStyle w:val="CommentText"/>
        <w:ind w:left="360"/>
        <w:rPr>
          <w:rFonts w:cs="Arial"/>
          <w:sz w:val="22"/>
          <w:szCs w:val="22"/>
        </w:rPr>
      </w:pPr>
      <w:r>
        <w:rPr>
          <w:rFonts w:cs="Arial"/>
          <w:sz w:val="22"/>
          <w:szCs w:val="22"/>
        </w:rPr>
        <w:t>In addition, we are aware that some barristers supervise individuals and businesses that are not otherwise regulated, in the areas of immigration services and claims management. Such work should be engaged on a public access basis and declared as an association.</w:t>
      </w:r>
    </w:p>
    <w:p w14:paraId="08888E3C" w14:textId="77777777" w:rsidR="004B44FC" w:rsidRPr="00286D51" w:rsidRDefault="004B44FC" w:rsidP="00834BCC">
      <w:pPr>
        <w:pStyle w:val="CommentText"/>
        <w:ind w:left="360"/>
        <w:rPr>
          <w:rFonts w:cs="Arial"/>
          <w:sz w:val="22"/>
          <w:szCs w:val="22"/>
        </w:rPr>
      </w:pPr>
    </w:p>
    <w:p w14:paraId="1C150B0A" w14:textId="751F75A8" w:rsidR="00E9520F" w:rsidRDefault="00E9520F" w:rsidP="00E9520F">
      <w:pPr>
        <w:pStyle w:val="CommentText"/>
        <w:ind w:left="360"/>
        <w:rPr>
          <w:rFonts w:cs="Arial"/>
          <w:sz w:val="22"/>
          <w:szCs w:val="22"/>
        </w:rPr>
      </w:pPr>
      <w:r>
        <w:rPr>
          <w:rFonts w:cs="Arial"/>
          <w:sz w:val="22"/>
          <w:szCs w:val="22"/>
        </w:rPr>
        <w:t>We are aware that the associations rule is not well understood and consequently not consistently adhered to.</w:t>
      </w:r>
    </w:p>
    <w:p w14:paraId="2AB4F3F9" w14:textId="77777777" w:rsidR="002D4AF8" w:rsidRDefault="002D4AF8" w:rsidP="00BA3EAF">
      <w:pPr>
        <w:autoSpaceDE w:val="0"/>
        <w:autoSpaceDN w:val="0"/>
        <w:adjustRightInd w:val="0"/>
        <w:spacing w:line="240" w:lineRule="auto"/>
        <w:ind w:left="360"/>
        <w:rPr>
          <w:rFonts w:cs="Arial"/>
          <w:i/>
          <w:iCs/>
          <w:color w:val="000000"/>
        </w:rPr>
      </w:pPr>
    </w:p>
    <w:p w14:paraId="2148C006" w14:textId="3627AA17"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1FEB7C5A" w14:textId="77777777" w:rsidR="00E9520F" w:rsidRPr="004244B1" w:rsidRDefault="00E9520F" w:rsidP="00BA3EAF">
      <w:pPr>
        <w:autoSpaceDE w:val="0"/>
        <w:autoSpaceDN w:val="0"/>
        <w:adjustRightInd w:val="0"/>
        <w:spacing w:line="240" w:lineRule="auto"/>
        <w:ind w:left="360"/>
        <w:rPr>
          <w:rFonts w:cs="Arial"/>
          <w:i/>
          <w:iCs/>
          <w:color w:val="000000"/>
        </w:rPr>
      </w:pPr>
    </w:p>
    <w:p w14:paraId="132255B4" w14:textId="79436883" w:rsidR="000764A8" w:rsidRDefault="000764A8" w:rsidP="000764A8">
      <w:pPr>
        <w:pStyle w:val="CommentText"/>
        <w:ind w:left="360"/>
        <w:rPr>
          <w:rFonts w:cs="Arial"/>
          <w:sz w:val="22"/>
          <w:szCs w:val="22"/>
        </w:rPr>
      </w:pPr>
      <w:r>
        <w:rPr>
          <w:rFonts w:cs="Arial"/>
          <w:sz w:val="22"/>
          <w:szCs w:val="22"/>
        </w:rPr>
        <w:t xml:space="preserve">Please list any association arrangements </w:t>
      </w:r>
      <w:r w:rsidR="00446CBA">
        <w:rPr>
          <w:rFonts w:cs="Arial"/>
          <w:sz w:val="22"/>
          <w:szCs w:val="22"/>
        </w:rPr>
        <w:t>that you</w:t>
      </w:r>
      <w:r>
        <w:rPr>
          <w:rFonts w:cs="Arial"/>
          <w:sz w:val="22"/>
          <w:szCs w:val="22"/>
        </w:rPr>
        <w:t xml:space="preserve"> have and describe the financial and contractual arrangements that are in place. </w:t>
      </w:r>
    </w:p>
    <w:p w14:paraId="6676C7DE" w14:textId="00F5A94E" w:rsidR="009B229C" w:rsidRDefault="009B229C" w:rsidP="00323FDB"/>
    <w:p w14:paraId="6B6CD8FE" w14:textId="77777777" w:rsidR="00323FDB" w:rsidRDefault="00323FDB" w:rsidP="00323FDB"/>
    <w:p w14:paraId="0DDE3A5F" w14:textId="2A1799DF" w:rsidR="0045570D" w:rsidRPr="00D42BB4" w:rsidRDefault="00D42BB4" w:rsidP="00F44B0B">
      <w:pPr>
        <w:autoSpaceDE w:val="0"/>
        <w:autoSpaceDN w:val="0"/>
        <w:adjustRightInd w:val="0"/>
        <w:spacing w:line="240" w:lineRule="auto"/>
        <w:rPr>
          <w:rFonts w:cs="Arial"/>
          <w:b/>
          <w:bCs/>
          <w:color w:val="000000"/>
          <w:sz w:val="28"/>
          <w:szCs w:val="28"/>
        </w:rPr>
      </w:pPr>
      <w:r w:rsidRPr="00D42BB4">
        <w:rPr>
          <w:rFonts w:cs="Arial"/>
          <w:b/>
          <w:bCs/>
          <w:color w:val="000000"/>
          <w:sz w:val="28"/>
          <w:szCs w:val="28"/>
        </w:rPr>
        <w:t>Practice management</w:t>
      </w:r>
    </w:p>
    <w:p w14:paraId="1AEA91E4" w14:textId="5FD49C44" w:rsidR="00177E54" w:rsidRDefault="00177E54" w:rsidP="008D45C8">
      <w:pPr>
        <w:autoSpaceDE w:val="0"/>
        <w:autoSpaceDN w:val="0"/>
        <w:adjustRightInd w:val="0"/>
        <w:spacing w:line="240" w:lineRule="auto"/>
        <w:ind w:left="360"/>
        <w:rPr>
          <w:rFonts w:cs="Arial"/>
          <w:iCs/>
          <w:color w:val="000000"/>
        </w:rPr>
      </w:pPr>
    </w:p>
    <w:p w14:paraId="195570A3" w14:textId="64B9030E" w:rsidR="0058245B" w:rsidRPr="00206D4E" w:rsidRDefault="0058245B" w:rsidP="0058245B">
      <w:pPr>
        <w:pStyle w:val="NormalWeb"/>
        <w:numPr>
          <w:ilvl w:val="0"/>
          <w:numId w:val="1"/>
        </w:numPr>
        <w:shd w:val="clear" w:color="auto" w:fill="FFFFFF"/>
        <w:spacing w:before="0" w:beforeAutospacing="0" w:after="0" w:afterAutospacing="0"/>
        <w:rPr>
          <w:rFonts w:ascii="Arial" w:hAnsi="Arial" w:cs="Arial"/>
          <w:b/>
          <w:sz w:val="22"/>
          <w:szCs w:val="22"/>
        </w:rPr>
      </w:pPr>
      <w:bookmarkStart w:id="8" w:name="_Hlk49514170"/>
      <w:r w:rsidRPr="00206D4E">
        <w:rPr>
          <w:rFonts w:ascii="Arial" w:hAnsi="Arial" w:cs="Arial"/>
          <w:b/>
          <w:sz w:val="22"/>
          <w:szCs w:val="22"/>
        </w:rPr>
        <w:t>How do</w:t>
      </w:r>
      <w:r>
        <w:rPr>
          <w:rFonts w:ascii="Arial" w:hAnsi="Arial" w:cs="Arial"/>
          <w:b/>
          <w:sz w:val="22"/>
          <w:szCs w:val="22"/>
        </w:rPr>
        <w:t xml:space="preserve"> you </w:t>
      </w:r>
      <w:r w:rsidRPr="00206D4E">
        <w:rPr>
          <w:rFonts w:ascii="Arial" w:hAnsi="Arial" w:cs="Arial"/>
          <w:b/>
          <w:sz w:val="22"/>
          <w:szCs w:val="22"/>
        </w:rPr>
        <w:t>ensure</w:t>
      </w:r>
      <w:r w:rsidR="00BB7802">
        <w:rPr>
          <w:rFonts w:ascii="Arial" w:hAnsi="Arial" w:cs="Arial"/>
          <w:b/>
          <w:sz w:val="22"/>
          <w:szCs w:val="22"/>
        </w:rPr>
        <w:t xml:space="preserve">, where applicable, </w:t>
      </w:r>
      <w:r w:rsidRPr="00206D4E">
        <w:rPr>
          <w:rFonts w:ascii="Arial" w:hAnsi="Arial" w:cs="Arial"/>
          <w:b/>
          <w:sz w:val="22"/>
          <w:szCs w:val="22"/>
        </w:rPr>
        <w:t xml:space="preserve">that staff working </w:t>
      </w:r>
      <w:r>
        <w:rPr>
          <w:rFonts w:ascii="Arial" w:hAnsi="Arial" w:cs="Arial"/>
          <w:b/>
          <w:sz w:val="22"/>
          <w:szCs w:val="22"/>
        </w:rPr>
        <w:t>for you</w:t>
      </w:r>
      <w:r w:rsidRPr="00206D4E">
        <w:rPr>
          <w:rFonts w:ascii="Arial" w:hAnsi="Arial" w:cs="Arial"/>
          <w:b/>
          <w:sz w:val="22"/>
          <w:szCs w:val="22"/>
        </w:rPr>
        <w:t xml:space="preserve"> are competent to do so? </w:t>
      </w:r>
    </w:p>
    <w:p w14:paraId="7DCED362" w14:textId="77777777" w:rsidR="0058245B" w:rsidRPr="00206D4E" w:rsidRDefault="0058245B" w:rsidP="0058245B">
      <w:pPr>
        <w:pStyle w:val="NormalWeb"/>
        <w:shd w:val="clear" w:color="auto" w:fill="FFFFFF"/>
        <w:spacing w:before="0" w:beforeAutospacing="0" w:after="0" w:afterAutospacing="0"/>
        <w:rPr>
          <w:rFonts w:ascii="Arial" w:hAnsi="Arial" w:cs="Arial"/>
          <w:b/>
          <w:sz w:val="22"/>
          <w:szCs w:val="22"/>
        </w:rPr>
      </w:pPr>
    </w:p>
    <w:p w14:paraId="02906352" w14:textId="77777777" w:rsidR="0058245B" w:rsidRPr="004244B1" w:rsidRDefault="0058245B" w:rsidP="0058245B">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783EF90F" w14:textId="77777777" w:rsidR="0058245B" w:rsidRDefault="0058245B" w:rsidP="0058245B">
      <w:pPr>
        <w:pStyle w:val="NormalWeb"/>
        <w:shd w:val="clear" w:color="auto" w:fill="FFFFFF"/>
        <w:spacing w:before="0" w:beforeAutospacing="0" w:after="0" w:afterAutospacing="0"/>
        <w:ind w:left="360"/>
        <w:rPr>
          <w:rFonts w:ascii="Arial" w:hAnsi="Arial" w:cs="Arial"/>
          <w:sz w:val="22"/>
          <w:szCs w:val="22"/>
        </w:rPr>
      </w:pPr>
    </w:p>
    <w:p w14:paraId="22E59E1A" w14:textId="661C8EFF" w:rsidR="0058245B" w:rsidRPr="00EC2177" w:rsidRDefault="0058245B" w:rsidP="0058245B">
      <w:pPr>
        <w:autoSpaceDE w:val="0"/>
        <w:autoSpaceDN w:val="0"/>
        <w:adjustRightInd w:val="0"/>
        <w:spacing w:line="240" w:lineRule="auto"/>
        <w:ind w:left="360"/>
        <w:rPr>
          <w:rFonts w:cs="Arial"/>
          <w:i/>
          <w:iCs/>
          <w:color w:val="000000"/>
        </w:rPr>
      </w:pPr>
      <w:r w:rsidRPr="00EC2177">
        <w:rPr>
          <w:rFonts w:cs="Arial"/>
          <w:iCs/>
          <w:color w:val="000000"/>
        </w:rPr>
        <w:t>Rule C87.1</w:t>
      </w:r>
      <w:r>
        <w:rPr>
          <w:rFonts w:cs="Arial"/>
          <w:iCs/>
          <w:color w:val="000000"/>
        </w:rPr>
        <w:t xml:space="preserve"> of the BSB Handbook</w:t>
      </w:r>
      <w:r w:rsidR="000B252C">
        <w:rPr>
          <w:rFonts w:cs="Arial"/>
          <w:iCs/>
          <w:color w:val="000000"/>
        </w:rPr>
        <w:t xml:space="preserve"> </w:t>
      </w:r>
      <w:r w:rsidRPr="00EC2177">
        <w:rPr>
          <w:rFonts w:cs="Arial"/>
          <w:iCs/>
          <w:color w:val="000000"/>
        </w:rPr>
        <w:t>says that you must take reasonable steps to ensure your practice is efficiently and properly administered.</w:t>
      </w:r>
    </w:p>
    <w:p w14:paraId="38D28613" w14:textId="77777777" w:rsidR="0058245B" w:rsidRPr="00206D4E" w:rsidRDefault="0058245B" w:rsidP="0058245B">
      <w:pPr>
        <w:pStyle w:val="NormalWeb"/>
        <w:shd w:val="clear" w:color="auto" w:fill="FFFFFF"/>
        <w:spacing w:before="0" w:beforeAutospacing="0" w:after="0" w:afterAutospacing="0"/>
        <w:ind w:left="360"/>
        <w:rPr>
          <w:rFonts w:ascii="Arial" w:hAnsi="Arial" w:cs="Arial"/>
          <w:sz w:val="22"/>
          <w:szCs w:val="22"/>
        </w:rPr>
      </w:pPr>
      <w:r>
        <w:rPr>
          <w:rFonts w:ascii="Arial" w:hAnsi="Arial" w:cs="Arial"/>
          <w:sz w:val="22"/>
          <w:szCs w:val="22"/>
        </w:rPr>
        <w:t xml:space="preserve">Rule </w:t>
      </w:r>
      <w:r w:rsidRPr="00206D4E">
        <w:rPr>
          <w:rFonts w:ascii="Arial" w:hAnsi="Arial" w:cs="Arial"/>
          <w:sz w:val="22"/>
          <w:szCs w:val="22"/>
        </w:rPr>
        <w:t>C89.6 says that you must take reasonable steps to ensure that all non-authorised persons are competent to carry out their duties.</w:t>
      </w:r>
    </w:p>
    <w:p w14:paraId="7F6E5426" w14:textId="77777777" w:rsidR="0058245B" w:rsidRDefault="0058245B" w:rsidP="0058245B">
      <w:pPr>
        <w:autoSpaceDE w:val="0"/>
        <w:autoSpaceDN w:val="0"/>
        <w:adjustRightInd w:val="0"/>
        <w:spacing w:line="240" w:lineRule="auto"/>
        <w:ind w:left="360"/>
        <w:rPr>
          <w:rFonts w:cs="Arial"/>
          <w:i/>
          <w:iCs/>
          <w:color w:val="000000"/>
        </w:rPr>
      </w:pPr>
    </w:p>
    <w:p w14:paraId="469F406C" w14:textId="77777777" w:rsidR="0058245B" w:rsidRDefault="0058245B" w:rsidP="0058245B">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6774A92" w14:textId="77777777" w:rsidR="0058245B" w:rsidRPr="004244B1" w:rsidRDefault="0058245B" w:rsidP="0058245B">
      <w:pPr>
        <w:autoSpaceDE w:val="0"/>
        <w:autoSpaceDN w:val="0"/>
        <w:adjustRightInd w:val="0"/>
        <w:spacing w:line="240" w:lineRule="auto"/>
        <w:ind w:left="360"/>
        <w:rPr>
          <w:rFonts w:cs="Arial"/>
          <w:i/>
          <w:iCs/>
          <w:color w:val="000000"/>
        </w:rPr>
      </w:pPr>
    </w:p>
    <w:p w14:paraId="0974ACFE" w14:textId="77777777" w:rsidR="0058245B" w:rsidRPr="003D7F25" w:rsidRDefault="0058245B" w:rsidP="0058245B">
      <w:pPr>
        <w:ind w:left="360"/>
        <w:rPr>
          <w:rFonts w:cs="Arial"/>
          <w:bCs/>
          <w:color w:val="000000"/>
        </w:rPr>
      </w:pPr>
      <w:r w:rsidRPr="003D7F25">
        <w:rPr>
          <w:rFonts w:cs="Arial"/>
          <w:bCs/>
          <w:color w:val="000000"/>
        </w:rPr>
        <w:t xml:space="preserve">Your response will help us to assess </w:t>
      </w:r>
      <w:r>
        <w:rPr>
          <w:rFonts w:cs="Arial"/>
          <w:bCs/>
          <w:color w:val="000000"/>
        </w:rPr>
        <w:t>the controls that you have in place to ensure that non-authorised persons (</w:t>
      </w:r>
      <w:proofErr w:type="spellStart"/>
      <w:r>
        <w:rPr>
          <w:rFonts w:cs="Arial"/>
          <w:bCs/>
          <w:color w:val="000000"/>
        </w:rPr>
        <w:t>ie</w:t>
      </w:r>
      <w:proofErr w:type="spellEnd"/>
      <w:r>
        <w:rPr>
          <w:rFonts w:cs="Arial"/>
          <w:bCs/>
          <w:color w:val="000000"/>
        </w:rPr>
        <w:t>. people who are not barristers, pupils or authorised by another approved regulator) are competent</w:t>
      </w:r>
      <w:r w:rsidRPr="003D7F25">
        <w:rPr>
          <w:rFonts w:cs="Arial"/>
          <w:bCs/>
          <w:color w:val="000000"/>
        </w:rPr>
        <w:t>.</w:t>
      </w:r>
    </w:p>
    <w:p w14:paraId="5C1D399B" w14:textId="77777777" w:rsidR="0058245B" w:rsidRDefault="0058245B" w:rsidP="0058245B">
      <w:pPr>
        <w:autoSpaceDE w:val="0"/>
        <w:autoSpaceDN w:val="0"/>
        <w:adjustRightInd w:val="0"/>
        <w:spacing w:line="240" w:lineRule="auto"/>
        <w:ind w:left="360"/>
        <w:rPr>
          <w:rFonts w:cs="Arial"/>
          <w:i/>
          <w:iCs/>
          <w:color w:val="000000"/>
        </w:rPr>
      </w:pPr>
    </w:p>
    <w:p w14:paraId="6837C506" w14:textId="77777777" w:rsidR="0058245B" w:rsidRDefault="0058245B" w:rsidP="0058245B">
      <w:pPr>
        <w:autoSpaceDE w:val="0"/>
        <w:autoSpaceDN w:val="0"/>
        <w:adjustRightInd w:val="0"/>
        <w:spacing w:line="240" w:lineRule="auto"/>
        <w:ind w:left="360"/>
        <w:rPr>
          <w:rFonts w:cs="Arial"/>
          <w:i/>
          <w:iCs/>
          <w:color w:val="000000"/>
        </w:rPr>
      </w:pPr>
      <w:r w:rsidRPr="00F64F21">
        <w:rPr>
          <w:rFonts w:cs="Arial"/>
          <w:i/>
          <w:iCs/>
          <w:color w:val="000000"/>
        </w:rPr>
        <w:t>Guidance to assist with your response</w:t>
      </w:r>
    </w:p>
    <w:p w14:paraId="3E8E6F97" w14:textId="77777777" w:rsidR="0058245B" w:rsidRDefault="0058245B" w:rsidP="0058245B">
      <w:pPr>
        <w:autoSpaceDE w:val="0"/>
        <w:autoSpaceDN w:val="0"/>
        <w:adjustRightInd w:val="0"/>
        <w:spacing w:line="240" w:lineRule="auto"/>
        <w:ind w:left="360"/>
        <w:rPr>
          <w:rFonts w:cs="Arial"/>
          <w:i/>
          <w:iCs/>
          <w:color w:val="000000"/>
        </w:rPr>
      </w:pPr>
    </w:p>
    <w:p w14:paraId="795BC9B8" w14:textId="77777777" w:rsidR="0058245B" w:rsidRDefault="0058245B" w:rsidP="0058245B">
      <w:pPr>
        <w:pStyle w:val="CommentText"/>
        <w:ind w:left="360"/>
        <w:rPr>
          <w:rFonts w:cs="Arial"/>
          <w:sz w:val="22"/>
          <w:szCs w:val="22"/>
        </w:rPr>
      </w:pPr>
      <w:r w:rsidRPr="00B705A1">
        <w:rPr>
          <w:rFonts w:cs="Arial"/>
          <w:sz w:val="22"/>
          <w:szCs w:val="22"/>
        </w:rPr>
        <w:t>In answering this question</w:t>
      </w:r>
      <w:r>
        <w:rPr>
          <w:rFonts w:cs="Arial"/>
          <w:sz w:val="22"/>
          <w:szCs w:val="22"/>
        </w:rPr>
        <w:t>, you should consider the following:</w:t>
      </w:r>
    </w:p>
    <w:p w14:paraId="51569E30" w14:textId="1A2402AD" w:rsidR="0058245B" w:rsidRDefault="0058245B" w:rsidP="0058245B">
      <w:pPr>
        <w:pStyle w:val="ListParagraph"/>
        <w:numPr>
          <w:ilvl w:val="0"/>
          <w:numId w:val="41"/>
        </w:numPr>
        <w:autoSpaceDE w:val="0"/>
        <w:autoSpaceDN w:val="0"/>
        <w:adjustRightInd w:val="0"/>
        <w:spacing w:line="240" w:lineRule="auto"/>
      </w:pPr>
      <w:r w:rsidRPr="000E11E6">
        <w:rPr>
          <w:rFonts w:cs="Arial"/>
          <w:iCs/>
          <w:color w:val="000000"/>
        </w:rPr>
        <w:t xml:space="preserve">What </w:t>
      </w:r>
      <w:r>
        <w:rPr>
          <w:rFonts w:cs="Arial"/>
          <w:iCs/>
          <w:color w:val="000000"/>
        </w:rPr>
        <w:t xml:space="preserve">do you </w:t>
      </w:r>
      <w:r w:rsidR="00BB7802">
        <w:rPr>
          <w:rFonts w:cs="Arial"/>
          <w:iCs/>
          <w:color w:val="000000"/>
        </w:rPr>
        <w:t xml:space="preserve">do </w:t>
      </w:r>
      <w:r>
        <w:rPr>
          <w:rFonts w:cs="Arial"/>
          <w:iCs/>
          <w:color w:val="000000"/>
        </w:rPr>
        <w:t>to ensure</w:t>
      </w:r>
      <w:r w:rsidRPr="000E11E6">
        <w:rPr>
          <w:rFonts w:cs="Arial"/>
          <w:iCs/>
          <w:color w:val="000000"/>
        </w:rPr>
        <w:t xml:space="preserve"> the competence of staff?</w:t>
      </w:r>
      <w:r w:rsidRPr="00DF690B">
        <w:t xml:space="preserve"> </w:t>
      </w:r>
    </w:p>
    <w:p w14:paraId="02FF8B81" w14:textId="77777777" w:rsidR="0058245B" w:rsidRPr="000E11E6" w:rsidRDefault="0058245B" w:rsidP="0058245B">
      <w:pPr>
        <w:pStyle w:val="ListParagraph"/>
        <w:numPr>
          <w:ilvl w:val="0"/>
          <w:numId w:val="41"/>
        </w:numPr>
        <w:autoSpaceDE w:val="0"/>
        <w:autoSpaceDN w:val="0"/>
        <w:adjustRightInd w:val="0"/>
        <w:spacing w:line="240" w:lineRule="auto"/>
        <w:rPr>
          <w:rFonts w:cs="Arial"/>
          <w:iCs/>
          <w:color w:val="000000"/>
        </w:rPr>
      </w:pPr>
      <w:r w:rsidRPr="000E11E6">
        <w:rPr>
          <w:rFonts w:cs="Arial"/>
          <w:iCs/>
          <w:color w:val="000000"/>
        </w:rPr>
        <w:t xml:space="preserve">How </w:t>
      </w:r>
      <w:r>
        <w:rPr>
          <w:rFonts w:cs="Arial"/>
          <w:iCs/>
          <w:color w:val="000000"/>
        </w:rPr>
        <w:t>do you</w:t>
      </w:r>
      <w:r w:rsidRPr="000E11E6">
        <w:rPr>
          <w:rFonts w:cs="Arial"/>
          <w:iCs/>
          <w:color w:val="000000"/>
        </w:rPr>
        <w:t xml:space="preserve"> assess the competence of staff before they join (</w:t>
      </w:r>
      <w:proofErr w:type="spellStart"/>
      <w:proofErr w:type="gramStart"/>
      <w:r w:rsidRPr="000E11E6">
        <w:rPr>
          <w:rFonts w:cs="Arial"/>
          <w:iCs/>
          <w:color w:val="000000"/>
        </w:rPr>
        <w:t>eg.</w:t>
      </w:r>
      <w:proofErr w:type="spellEnd"/>
      <w:proofErr w:type="gramEnd"/>
      <w:r w:rsidRPr="000E11E6">
        <w:rPr>
          <w:rFonts w:cs="Arial"/>
          <w:iCs/>
          <w:color w:val="000000"/>
        </w:rPr>
        <w:t xml:space="preserve"> reference and vetting checks) and during their employment (</w:t>
      </w:r>
      <w:proofErr w:type="spellStart"/>
      <w:r w:rsidRPr="000E11E6">
        <w:rPr>
          <w:rFonts w:cs="Arial"/>
          <w:iCs/>
          <w:color w:val="000000"/>
        </w:rPr>
        <w:t>eg.</w:t>
      </w:r>
      <w:proofErr w:type="spellEnd"/>
      <w:r w:rsidRPr="000E11E6">
        <w:rPr>
          <w:rFonts w:cs="Arial"/>
          <w:iCs/>
          <w:color w:val="000000"/>
        </w:rPr>
        <w:t xml:space="preserve"> appraisal processes)? </w:t>
      </w:r>
    </w:p>
    <w:p w14:paraId="20979534" w14:textId="77777777" w:rsidR="0058245B" w:rsidRPr="000E11E6" w:rsidRDefault="0058245B" w:rsidP="0058245B">
      <w:pPr>
        <w:pStyle w:val="ListParagraph"/>
        <w:numPr>
          <w:ilvl w:val="0"/>
          <w:numId w:val="41"/>
        </w:numPr>
        <w:autoSpaceDE w:val="0"/>
        <w:autoSpaceDN w:val="0"/>
        <w:adjustRightInd w:val="0"/>
        <w:spacing w:line="240" w:lineRule="auto"/>
        <w:rPr>
          <w:rFonts w:cs="Arial"/>
          <w:i/>
          <w:color w:val="000000"/>
        </w:rPr>
      </w:pPr>
      <w:r w:rsidRPr="000E11E6">
        <w:rPr>
          <w:rFonts w:cs="Arial"/>
          <w:iCs/>
          <w:color w:val="000000"/>
        </w:rPr>
        <w:t xml:space="preserve">What do you do if issues relating to competence of staff are identified? </w:t>
      </w:r>
    </w:p>
    <w:bookmarkEnd w:id="8"/>
    <w:p w14:paraId="7A7BD70F" w14:textId="612C462E" w:rsidR="009B229C" w:rsidRDefault="009B229C" w:rsidP="008D45C8">
      <w:pPr>
        <w:autoSpaceDE w:val="0"/>
        <w:autoSpaceDN w:val="0"/>
        <w:adjustRightInd w:val="0"/>
        <w:spacing w:line="240" w:lineRule="auto"/>
        <w:ind w:left="360"/>
        <w:rPr>
          <w:rFonts w:cs="Arial"/>
          <w:iCs/>
          <w:color w:val="000000"/>
        </w:rPr>
      </w:pPr>
    </w:p>
    <w:p w14:paraId="3AA65FF7" w14:textId="789CD6E2" w:rsidR="000B252C" w:rsidRPr="008D45C8" w:rsidRDefault="000B252C" w:rsidP="000B252C">
      <w:pPr>
        <w:pStyle w:val="ListParagraph"/>
        <w:numPr>
          <w:ilvl w:val="0"/>
          <w:numId w:val="1"/>
        </w:numPr>
        <w:autoSpaceDE w:val="0"/>
        <w:autoSpaceDN w:val="0"/>
        <w:adjustRightInd w:val="0"/>
        <w:spacing w:line="240" w:lineRule="auto"/>
        <w:rPr>
          <w:rFonts w:cs="Arial"/>
          <w:b/>
          <w:bCs/>
          <w:color w:val="000000"/>
        </w:rPr>
      </w:pPr>
      <w:r w:rsidRPr="008D45C8">
        <w:rPr>
          <w:rFonts w:cs="Arial"/>
          <w:b/>
          <w:bCs/>
          <w:color w:val="000000"/>
        </w:rPr>
        <w:lastRenderedPageBreak/>
        <w:t>Have any pupils</w:t>
      </w:r>
      <w:r>
        <w:rPr>
          <w:rFonts w:cs="Arial"/>
          <w:b/>
          <w:bCs/>
          <w:color w:val="000000"/>
        </w:rPr>
        <w:t xml:space="preserve"> </w:t>
      </w:r>
      <w:r w:rsidRPr="008D45C8">
        <w:rPr>
          <w:rFonts w:cs="Arial"/>
          <w:b/>
          <w:bCs/>
          <w:color w:val="000000"/>
        </w:rPr>
        <w:t xml:space="preserve">or staff </w:t>
      </w:r>
      <w:r w:rsidR="00D518F8">
        <w:rPr>
          <w:rFonts w:cs="Arial"/>
          <w:b/>
          <w:bCs/>
          <w:color w:val="000000"/>
        </w:rPr>
        <w:t xml:space="preserve">(where applicable) </w:t>
      </w:r>
      <w:r w:rsidRPr="008D45C8">
        <w:rPr>
          <w:rFonts w:cs="Arial"/>
          <w:b/>
          <w:bCs/>
          <w:color w:val="000000"/>
        </w:rPr>
        <w:t>raised a grievance in the last 12 months?</w:t>
      </w:r>
    </w:p>
    <w:p w14:paraId="1BBC4B71" w14:textId="77777777" w:rsidR="000B252C" w:rsidRPr="00206D4E" w:rsidRDefault="000B252C" w:rsidP="000B252C">
      <w:pPr>
        <w:autoSpaceDE w:val="0"/>
        <w:autoSpaceDN w:val="0"/>
        <w:adjustRightInd w:val="0"/>
        <w:spacing w:line="240" w:lineRule="auto"/>
        <w:rPr>
          <w:rFonts w:cs="Arial"/>
          <w:color w:val="818181"/>
        </w:rPr>
      </w:pPr>
    </w:p>
    <w:p w14:paraId="21A6F72F" w14:textId="77777777" w:rsidR="000B252C" w:rsidRDefault="000B252C" w:rsidP="000B252C">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1D658458" w14:textId="77777777" w:rsidR="000B252C" w:rsidRPr="004244B1" w:rsidRDefault="000B252C" w:rsidP="000B252C">
      <w:pPr>
        <w:autoSpaceDE w:val="0"/>
        <w:autoSpaceDN w:val="0"/>
        <w:adjustRightInd w:val="0"/>
        <w:spacing w:line="240" w:lineRule="auto"/>
        <w:ind w:left="360"/>
        <w:rPr>
          <w:rFonts w:cs="Arial"/>
          <w:i/>
          <w:iCs/>
          <w:color w:val="000000"/>
        </w:rPr>
      </w:pPr>
    </w:p>
    <w:p w14:paraId="5A92D545" w14:textId="77777777" w:rsidR="000B252C" w:rsidRPr="00EC2177" w:rsidRDefault="000B252C" w:rsidP="000B252C">
      <w:pPr>
        <w:autoSpaceDE w:val="0"/>
        <w:autoSpaceDN w:val="0"/>
        <w:adjustRightInd w:val="0"/>
        <w:spacing w:line="240" w:lineRule="auto"/>
        <w:ind w:left="360"/>
        <w:rPr>
          <w:rFonts w:cs="Arial"/>
          <w:i/>
          <w:iCs/>
          <w:color w:val="000000"/>
        </w:rPr>
      </w:pPr>
      <w:r w:rsidRPr="00EC2177">
        <w:rPr>
          <w:rFonts w:cs="Arial"/>
          <w:iCs/>
          <w:color w:val="000000"/>
        </w:rPr>
        <w:t>Rule C87.1</w:t>
      </w:r>
      <w:r>
        <w:rPr>
          <w:rFonts w:cs="Arial"/>
          <w:iCs/>
          <w:color w:val="000000"/>
        </w:rPr>
        <w:t xml:space="preserve"> of the BSB Handbook</w:t>
      </w:r>
      <w:r w:rsidRPr="00EC2177">
        <w:rPr>
          <w:rFonts w:cs="Arial"/>
          <w:iCs/>
          <w:color w:val="000000"/>
        </w:rPr>
        <w:t>, which says that you must take reasonable steps to ensure your practice is efficiently and properly administered.</w:t>
      </w:r>
    </w:p>
    <w:p w14:paraId="4E0CA5D6" w14:textId="77777777" w:rsidR="000B252C" w:rsidRDefault="000B252C" w:rsidP="000B252C">
      <w:pPr>
        <w:autoSpaceDE w:val="0"/>
        <w:autoSpaceDN w:val="0"/>
        <w:adjustRightInd w:val="0"/>
        <w:spacing w:line="240" w:lineRule="auto"/>
        <w:ind w:left="360"/>
        <w:rPr>
          <w:rFonts w:cs="Arial"/>
          <w:iCs/>
          <w:color w:val="000000"/>
        </w:rPr>
      </w:pPr>
    </w:p>
    <w:p w14:paraId="5642E08D" w14:textId="77777777" w:rsidR="000B252C" w:rsidRDefault="000B252C" w:rsidP="000B252C">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5EAD6AF2" w14:textId="77777777" w:rsidR="000B252C" w:rsidRDefault="000B252C" w:rsidP="000B252C">
      <w:pPr>
        <w:autoSpaceDE w:val="0"/>
        <w:autoSpaceDN w:val="0"/>
        <w:adjustRightInd w:val="0"/>
        <w:spacing w:line="240" w:lineRule="auto"/>
        <w:ind w:left="360"/>
        <w:rPr>
          <w:rFonts w:cs="Arial"/>
          <w:i/>
          <w:iCs/>
          <w:color w:val="000000"/>
        </w:rPr>
      </w:pPr>
    </w:p>
    <w:p w14:paraId="3DECAB11" w14:textId="77777777" w:rsidR="000B252C" w:rsidRDefault="000B252C" w:rsidP="000B252C">
      <w:pPr>
        <w:autoSpaceDE w:val="0"/>
        <w:autoSpaceDN w:val="0"/>
        <w:adjustRightInd w:val="0"/>
        <w:spacing w:line="240" w:lineRule="auto"/>
        <w:ind w:left="360"/>
        <w:rPr>
          <w:rFonts w:cs="Arial"/>
          <w:iCs/>
          <w:color w:val="000000"/>
        </w:rPr>
      </w:pPr>
      <w:r>
        <w:rPr>
          <w:rFonts w:cs="Arial"/>
          <w:iCs/>
          <w:color w:val="000000"/>
        </w:rPr>
        <w:t xml:space="preserve">Your response will help us to assess how well you meet </w:t>
      </w:r>
      <w:r w:rsidRPr="00206D4E">
        <w:rPr>
          <w:rFonts w:cs="Arial"/>
          <w:iCs/>
          <w:color w:val="000000"/>
        </w:rPr>
        <w:t>rule C89.1</w:t>
      </w:r>
      <w:r>
        <w:rPr>
          <w:rFonts w:cs="Arial"/>
          <w:iCs/>
          <w:color w:val="000000"/>
        </w:rPr>
        <w:t>.</w:t>
      </w:r>
    </w:p>
    <w:p w14:paraId="3B6B8D42" w14:textId="77777777" w:rsidR="000B252C" w:rsidRPr="004244B1" w:rsidRDefault="000B252C" w:rsidP="000B252C">
      <w:pPr>
        <w:autoSpaceDE w:val="0"/>
        <w:autoSpaceDN w:val="0"/>
        <w:adjustRightInd w:val="0"/>
        <w:spacing w:line="240" w:lineRule="auto"/>
        <w:ind w:left="360"/>
        <w:rPr>
          <w:rFonts w:cs="Arial"/>
          <w:i/>
          <w:iCs/>
          <w:color w:val="000000"/>
        </w:rPr>
      </w:pPr>
    </w:p>
    <w:p w14:paraId="2816EDE7" w14:textId="77777777" w:rsidR="000B252C" w:rsidRDefault="000B252C" w:rsidP="000B252C">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12B170FE" w14:textId="77777777" w:rsidR="000B252C" w:rsidRPr="004244B1" w:rsidRDefault="000B252C" w:rsidP="000B252C">
      <w:pPr>
        <w:autoSpaceDE w:val="0"/>
        <w:autoSpaceDN w:val="0"/>
        <w:adjustRightInd w:val="0"/>
        <w:spacing w:line="240" w:lineRule="auto"/>
        <w:ind w:left="360"/>
        <w:rPr>
          <w:rFonts w:cs="Arial"/>
          <w:i/>
          <w:iCs/>
          <w:color w:val="000000"/>
        </w:rPr>
      </w:pPr>
    </w:p>
    <w:p w14:paraId="3C486AFC" w14:textId="23F914DB" w:rsidR="000B252C" w:rsidRPr="00206D4E" w:rsidRDefault="00D518F8" w:rsidP="000B252C">
      <w:pPr>
        <w:autoSpaceDE w:val="0"/>
        <w:autoSpaceDN w:val="0"/>
        <w:adjustRightInd w:val="0"/>
        <w:spacing w:line="240" w:lineRule="auto"/>
        <w:ind w:left="360"/>
        <w:rPr>
          <w:rFonts w:cs="Arial"/>
          <w:color w:val="000000"/>
        </w:rPr>
      </w:pPr>
      <w:r>
        <w:rPr>
          <w:rFonts w:cs="Arial"/>
          <w:bCs/>
          <w:color w:val="000000"/>
        </w:rPr>
        <w:t>If you employ staff or take pupils, p</w:t>
      </w:r>
      <w:r w:rsidR="000B252C" w:rsidRPr="00206D4E">
        <w:rPr>
          <w:rFonts w:cs="Arial"/>
          <w:bCs/>
          <w:color w:val="000000"/>
        </w:rPr>
        <w:t xml:space="preserve">lease </w:t>
      </w:r>
      <w:r w:rsidR="000B252C">
        <w:rPr>
          <w:rFonts w:cs="Arial"/>
          <w:bCs/>
          <w:color w:val="000000"/>
        </w:rPr>
        <w:t xml:space="preserve">tell us if you have a grievance/internal complaints policy and process. If so, please describe it. Also, please </w:t>
      </w:r>
      <w:r w:rsidR="000B252C" w:rsidRPr="00206D4E">
        <w:rPr>
          <w:rFonts w:cs="Arial"/>
          <w:bCs/>
          <w:color w:val="000000"/>
        </w:rPr>
        <w:t xml:space="preserve">provide a summary of </w:t>
      </w:r>
      <w:r w:rsidR="000B252C">
        <w:rPr>
          <w:rFonts w:cs="Arial"/>
          <w:bCs/>
          <w:color w:val="000000"/>
        </w:rPr>
        <w:t>any</w:t>
      </w:r>
      <w:r w:rsidR="000B252C" w:rsidRPr="00206D4E">
        <w:rPr>
          <w:rFonts w:cs="Arial"/>
          <w:bCs/>
          <w:color w:val="000000"/>
        </w:rPr>
        <w:t xml:space="preserve"> grievances</w:t>
      </w:r>
      <w:r w:rsidR="000B252C">
        <w:rPr>
          <w:rFonts w:cs="Arial"/>
          <w:bCs/>
          <w:color w:val="000000"/>
        </w:rPr>
        <w:t xml:space="preserve"> raised</w:t>
      </w:r>
      <w:r w:rsidR="000B252C" w:rsidRPr="00206D4E">
        <w:rPr>
          <w:rFonts w:cs="Arial"/>
          <w:bCs/>
          <w:color w:val="000000"/>
        </w:rPr>
        <w:t xml:space="preserve"> and any changes made as a result of reviewing the outcome.</w:t>
      </w:r>
    </w:p>
    <w:p w14:paraId="7A8D4D4A" w14:textId="49CD894D" w:rsidR="0058245B" w:rsidRDefault="0058245B" w:rsidP="008D45C8">
      <w:pPr>
        <w:autoSpaceDE w:val="0"/>
        <w:autoSpaceDN w:val="0"/>
        <w:adjustRightInd w:val="0"/>
        <w:spacing w:line="240" w:lineRule="auto"/>
        <w:ind w:left="360"/>
        <w:rPr>
          <w:rFonts w:cs="Arial"/>
          <w:iCs/>
          <w:color w:val="000000"/>
        </w:rPr>
      </w:pPr>
    </w:p>
    <w:p w14:paraId="6D192C1B" w14:textId="77777777" w:rsidR="00323FDB" w:rsidRDefault="00323FDB" w:rsidP="008D45C8">
      <w:pPr>
        <w:autoSpaceDE w:val="0"/>
        <w:autoSpaceDN w:val="0"/>
        <w:adjustRightInd w:val="0"/>
        <w:spacing w:line="240" w:lineRule="auto"/>
        <w:ind w:left="360"/>
        <w:rPr>
          <w:rFonts w:cs="Arial"/>
          <w:iCs/>
          <w:color w:val="000000"/>
        </w:rPr>
      </w:pPr>
    </w:p>
    <w:p w14:paraId="45462549" w14:textId="1A7A957C" w:rsidR="000D67E7" w:rsidRPr="00E91A4C" w:rsidRDefault="00441863" w:rsidP="00247880">
      <w:pPr>
        <w:pStyle w:val="ListParagraph"/>
        <w:numPr>
          <w:ilvl w:val="0"/>
          <w:numId w:val="1"/>
        </w:numPr>
        <w:autoSpaceDE w:val="0"/>
        <w:autoSpaceDN w:val="0"/>
        <w:adjustRightInd w:val="0"/>
        <w:spacing w:line="240" w:lineRule="auto"/>
        <w:rPr>
          <w:rFonts w:cs="Arial"/>
          <w:b/>
          <w:bCs/>
          <w:color w:val="000000"/>
        </w:rPr>
      </w:pPr>
      <w:bookmarkStart w:id="9" w:name="_Hlk20491002"/>
      <w:r>
        <w:rPr>
          <w:rFonts w:cs="Arial"/>
          <w:b/>
          <w:bCs/>
          <w:color w:val="000000"/>
        </w:rPr>
        <w:t xml:space="preserve">Does your </w:t>
      </w:r>
      <w:r w:rsidR="00591E81">
        <w:rPr>
          <w:rFonts w:cs="Arial"/>
          <w:b/>
          <w:bCs/>
          <w:color w:val="000000"/>
        </w:rPr>
        <w:t>practice</w:t>
      </w:r>
      <w:r w:rsidR="000D67E7" w:rsidRPr="00E91A4C">
        <w:rPr>
          <w:rFonts w:cs="Arial"/>
          <w:b/>
          <w:bCs/>
          <w:color w:val="000000"/>
        </w:rPr>
        <w:t xml:space="preserve"> </w:t>
      </w:r>
      <w:r>
        <w:rPr>
          <w:rFonts w:cs="Arial"/>
          <w:b/>
          <w:bCs/>
          <w:color w:val="000000"/>
        </w:rPr>
        <w:t xml:space="preserve">have an up to date, </w:t>
      </w:r>
      <w:r w:rsidR="000D67E7" w:rsidRPr="00E91A4C">
        <w:rPr>
          <w:rFonts w:cs="Arial"/>
          <w:b/>
          <w:bCs/>
          <w:color w:val="000000"/>
        </w:rPr>
        <w:t>documented Disaster Recovery/ Business Continuity Plan?</w:t>
      </w:r>
      <w:r w:rsidR="00531D6A">
        <w:rPr>
          <w:rFonts w:cs="Arial"/>
          <w:b/>
          <w:bCs/>
          <w:color w:val="000000"/>
        </w:rPr>
        <w:t xml:space="preserve"> </w:t>
      </w:r>
    </w:p>
    <w:p w14:paraId="2A2931A1" w14:textId="39AFF9E9" w:rsidR="0067012D" w:rsidRDefault="0067012D" w:rsidP="0067012D">
      <w:pPr>
        <w:autoSpaceDE w:val="0"/>
        <w:autoSpaceDN w:val="0"/>
        <w:adjustRightInd w:val="0"/>
        <w:spacing w:line="240" w:lineRule="auto"/>
        <w:rPr>
          <w:rFonts w:cs="Arial"/>
          <w:b/>
          <w:bCs/>
          <w:color w:val="000000"/>
        </w:rPr>
      </w:pPr>
    </w:p>
    <w:p w14:paraId="50C4688C" w14:textId="7712F731" w:rsidR="005D2D01" w:rsidRDefault="00BA3EAF" w:rsidP="00BA3EAF">
      <w:pPr>
        <w:autoSpaceDE w:val="0"/>
        <w:autoSpaceDN w:val="0"/>
        <w:adjustRightInd w:val="0"/>
        <w:spacing w:line="240" w:lineRule="auto"/>
        <w:ind w:left="360"/>
        <w:rPr>
          <w:rFonts w:cs="Arial"/>
          <w:i/>
          <w:iCs/>
          <w:color w:val="000000"/>
        </w:rPr>
      </w:pPr>
      <w:r w:rsidRPr="00F305BB">
        <w:rPr>
          <w:rFonts w:cs="Arial"/>
          <w:i/>
          <w:iCs/>
          <w:color w:val="000000"/>
        </w:rPr>
        <w:t>Relevant rules and guidance</w:t>
      </w:r>
    </w:p>
    <w:p w14:paraId="2DA21A59" w14:textId="3ED99270" w:rsidR="00F305BB" w:rsidRDefault="00F305BB" w:rsidP="00BA3EAF">
      <w:pPr>
        <w:autoSpaceDE w:val="0"/>
        <w:autoSpaceDN w:val="0"/>
        <w:adjustRightInd w:val="0"/>
        <w:spacing w:line="240" w:lineRule="auto"/>
        <w:ind w:left="360"/>
        <w:rPr>
          <w:rFonts w:cs="Arial"/>
          <w:i/>
          <w:iCs/>
          <w:color w:val="000000"/>
        </w:rPr>
      </w:pPr>
    </w:p>
    <w:p w14:paraId="30DA358E" w14:textId="75820356" w:rsidR="00BA3EAF" w:rsidRDefault="00333ECC" w:rsidP="008D21CC">
      <w:pPr>
        <w:autoSpaceDE w:val="0"/>
        <w:autoSpaceDN w:val="0"/>
        <w:adjustRightInd w:val="0"/>
        <w:spacing w:line="240" w:lineRule="auto"/>
        <w:ind w:left="360"/>
        <w:rPr>
          <w:rFonts w:cs="Arial"/>
          <w:iCs/>
          <w:color w:val="000000"/>
        </w:rPr>
      </w:pPr>
      <w:r>
        <w:rPr>
          <w:rFonts w:cs="Arial"/>
          <w:iCs/>
          <w:color w:val="000000"/>
        </w:rPr>
        <w:t xml:space="preserve">Rule </w:t>
      </w:r>
      <w:r w:rsidR="008D21CC">
        <w:rPr>
          <w:rFonts w:cs="Arial"/>
          <w:iCs/>
          <w:color w:val="000000"/>
        </w:rPr>
        <w:t>C87.1 says</w:t>
      </w:r>
      <w:r w:rsidR="00F305BB" w:rsidRPr="00206D4E">
        <w:rPr>
          <w:rFonts w:cs="Arial"/>
          <w:iCs/>
          <w:color w:val="000000"/>
        </w:rPr>
        <w:t xml:space="preserve"> that </w:t>
      </w:r>
      <w:r w:rsidR="00446CBA">
        <w:rPr>
          <w:rFonts w:cs="Arial"/>
          <w:iCs/>
          <w:color w:val="000000"/>
        </w:rPr>
        <w:t xml:space="preserve">you must take reasonable steps to ensure </w:t>
      </w:r>
      <w:r w:rsidR="00446CBA" w:rsidRPr="00446CBA">
        <w:rPr>
          <w:rFonts w:cs="Arial"/>
          <w:iCs/>
          <w:color w:val="000000"/>
        </w:rPr>
        <w:t>your practice is efficiently and properly administered</w:t>
      </w:r>
      <w:r w:rsidR="008D21CC">
        <w:rPr>
          <w:rFonts w:cs="Arial"/>
          <w:iCs/>
          <w:color w:val="000000"/>
        </w:rPr>
        <w:t>.</w:t>
      </w:r>
    </w:p>
    <w:p w14:paraId="17C6DDD3" w14:textId="77777777" w:rsidR="008D21CC" w:rsidRPr="004244B1" w:rsidRDefault="008D21CC" w:rsidP="008D21CC">
      <w:pPr>
        <w:autoSpaceDE w:val="0"/>
        <w:autoSpaceDN w:val="0"/>
        <w:adjustRightInd w:val="0"/>
        <w:spacing w:line="240" w:lineRule="auto"/>
        <w:ind w:left="360"/>
        <w:rPr>
          <w:rFonts w:cs="Arial"/>
          <w:i/>
          <w:iCs/>
          <w:color w:val="000000"/>
        </w:rPr>
      </w:pPr>
    </w:p>
    <w:p w14:paraId="3E45638D" w14:textId="0B6D5CD1"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7D8E8135" w14:textId="77777777" w:rsidR="005D2D01" w:rsidRPr="004244B1" w:rsidRDefault="005D2D01" w:rsidP="00BA3EAF">
      <w:pPr>
        <w:autoSpaceDE w:val="0"/>
        <w:autoSpaceDN w:val="0"/>
        <w:adjustRightInd w:val="0"/>
        <w:spacing w:line="240" w:lineRule="auto"/>
        <w:ind w:left="360"/>
        <w:rPr>
          <w:rFonts w:cs="Arial"/>
          <w:i/>
          <w:iCs/>
          <w:color w:val="000000"/>
        </w:rPr>
      </w:pPr>
    </w:p>
    <w:p w14:paraId="29B47807" w14:textId="63891F24" w:rsidR="005D2D01" w:rsidRDefault="00581F84" w:rsidP="005D2D01">
      <w:pPr>
        <w:autoSpaceDE w:val="0"/>
        <w:autoSpaceDN w:val="0"/>
        <w:adjustRightInd w:val="0"/>
        <w:spacing w:line="240" w:lineRule="auto"/>
        <w:ind w:left="360"/>
        <w:rPr>
          <w:rFonts w:cs="Arial"/>
          <w:bCs/>
          <w:color w:val="000000"/>
        </w:rPr>
      </w:pPr>
      <w:r>
        <w:rPr>
          <w:rFonts w:cs="Arial"/>
          <w:bCs/>
          <w:color w:val="000000"/>
        </w:rPr>
        <w:t xml:space="preserve">Major incidents including natural disasters, major power failures, major cyber-attacks and terrorist attacks </w:t>
      </w:r>
      <w:r w:rsidRPr="0067012D">
        <w:rPr>
          <w:rFonts w:cs="Arial"/>
          <w:bCs/>
          <w:color w:val="000000"/>
        </w:rPr>
        <w:t xml:space="preserve">have the potential to </w:t>
      </w:r>
      <w:r>
        <w:rPr>
          <w:rFonts w:cs="Arial"/>
          <w:bCs/>
          <w:color w:val="000000"/>
        </w:rPr>
        <w:t>disrupt</w:t>
      </w:r>
      <w:r w:rsidRPr="0067012D">
        <w:rPr>
          <w:rFonts w:cs="Arial"/>
          <w:bCs/>
          <w:color w:val="000000"/>
        </w:rPr>
        <w:t xml:space="preserve"> </w:t>
      </w:r>
      <w:r w:rsidR="0018043E">
        <w:rPr>
          <w:rFonts w:cs="Arial"/>
          <w:bCs/>
          <w:color w:val="000000"/>
        </w:rPr>
        <w:t>a practice</w:t>
      </w:r>
      <w:r>
        <w:rPr>
          <w:rFonts w:cs="Arial"/>
          <w:bCs/>
          <w:color w:val="000000"/>
        </w:rPr>
        <w:t>, which could impact access to justice.</w:t>
      </w:r>
      <w:r w:rsidRPr="0067012D">
        <w:rPr>
          <w:rFonts w:cs="Arial"/>
          <w:bCs/>
          <w:color w:val="000000"/>
        </w:rPr>
        <w:t xml:space="preserve"> </w:t>
      </w:r>
      <w:r w:rsidR="005D2D01" w:rsidRPr="0067012D">
        <w:rPr>
          <w:rFonts w:cs="Arial"/>
          <w:bCs/>
          <w:color w:val="000000"/>
        </w:rPr>
        <w:t xml:space="preserve">Your answer to this question will help us to understand </w:t>
      </w:r>
      <w:r w:rsidR="005D2D01">
        <w:rPr>
          <w:rFonts w:cs="Arial"/>
          <w:bCs/>
          <w:color w:val="000000"/>
        </w:rPr>
        <w:t xml:space="preserve">whether your </w:t>
      </w:r>
      <w:r w:rsidR="00EC1D16">
        <w:rPr>
          <w:rFonts w:cs="Arial"/>
          <w:bCs/>
          <w:color w:val="000000"/>
        </w:rPr>
        <w:t>practice</w:t>
      </w:r>
      <w:r w:rsidR="005D2D01">
        <w:rPr>
          <w:rFonts w:cs="Arial"/>
          <w:bCs/>
          <w:color w:val="000000"/>
        </w:rPr>
        <w:t xml:space="preserve"> could continue functioning if faced by </w:t>
      </w:r>
      <w:r>
        <w:rPr>
          <w:rFonts w:cs="Arial"/>
          <w:bCs/>
          <w:color w:val="000000"/>
        </w:rPr>
        <w:t xml:space="preserve">such </w:t>
      </w:r>
      <w:r w:rsidR="005D2D01">
        <w:rPr>
          <w:rFonts w:cs="Arial"/>
          <w:bCs/>
          <w:color w:val="000000"/>
        </w:rPr>
        <w:t>a disaster, and to understand the overall resilience of</w:t>
      </w:r>
      <w:r w:rsidR="005D2D01" w:rsidRPr="0067012D">
        <w:rPr>
          <w:rFonts w:cs="Arial"/>
          <w:bCs/>
          <w:color w:val="000000"/>
        </w:rPr>
        <w:t xml:space="preserve"> the Bar.</w:t>
      </w:r>
      <w:r w:rsidR="00A81CA8">
        <w:rPr>
          <w:rFonts w:cs="Arial"/>
          <w:bCs/>
          <w:color w:val="000000"/>
        </w:rPr>
        <w:t xml:space="preserve"> </w:t>
      </w:r>
    </w:p>
    <w:p w14:paraId="1E7C8C56" w14:textId="2B207411" w:rsidR="00A81CA8" w:rsidRDefault="00A81CA8" w:rsidP="005D2D01">
      <w:pPr>
        <w:autoSpaceDE w:val="0"/>
        <w:autoSpaceDN w:val="0"/>
        <w:adjustRightInd w:val="0"/>
        <w:spacing w:line="240" w:lineRule="auto"/>
        <w:ind w:left="360"/>
        <w:rPr>
          <w:rFonts w:cs="Arial"/>
          <w:bCs/>
          <w:color w:val="000000"/>
        </w:rPr>
      </w:pPr>
    </w:p>
    <w:p w14:paraId="17118C31" w14:textId="2E3AB7F8" w:rsidR="00A81CA8" w:rsidRDefault="00A81CA8" w:rsidP="005D2D01">
      <w:pPr>
        <w:autoSpaceDE w:val="0"/>
        <w:autoSpaceDN w:val="0"/>
        <w:adjustRightInd w:val="0"/>
        <w:spacing w:line="240" w:lineRule="auto"/>
        <w:ind w:left="360"/>
        <w:rPr>
          <w:rFonts w:cs="Arial"/>
          <w:bCs/>
          <w:color w:val="000000"/>
        </w:rPr>
      </w:pPr>
      <w:r>
        <w:rPr>
          <w:rFonts w:cs="Arial"/>
          <w:bCs/>
          <w:color w:val="000000"/>
        </w:rPr>
        <w:t xml:space="preserve">As a sole practitioner, there are risks to clients </w:t>
      </w:r>
      <w:proofErr w:type="gramStart"/>
      <w:r>
        <w:rPr>
          <w:rFonts w:cs="Arial"/>
          <w:bCs/>
          <w:color w:val="000000"/>
        </w:rPr>
        <w:t>in the event that</w:t>
      </w:r>
      <w:proofErr w:type="gramEnd"/>
      <w:r>
        <w:rPr>
          <w:rFonts w:cs="Arial"/>
          <w:bCs/>
          <w:color w:val="000000"/>
        </w:rPr>
        <w:t xml:space="preserve"> a barrister </w:t>
      </w:r>
      <w:r w:rsidR="00825BD5">
        <w:rPr>
          <w:rFonts w:cs="Arial"/>
          <w:bCs/>
          <w:color w:val="000000"/>
        </w:rPr>
        <w:t xml:space="preserve">suddenly </w:t>
      </w:r>
      <w:r>
        <w:rPr>
          <w:rFonts w:cs="Arial"/>
          <w:bCs/>
          <w:color w:val="000000"/>
        </w:rPr>
        <w:t>becomes unable to continue to service a client, for example due to serious ill health</w:t>
      </w:r>
      <w:r w:rsidR="00825BD5">
        <w:rPr>
          <w:rFonts w:cs="Arial"/>
          <w:bCs/>
          <w:color w:val="000000"/>
        </w:rPr>
        <w:t>.</w:t>
      </w:r>
      <w:r>
        <w:rPr>
          <w:rFonts w:cs="Arial"/>
          <w:bCs/>
          <w:color w:val="000000"/>
        </w:rPr>
        <w:t xml:space="preserve"> </w:t>
      </w:r>
    </w:p>
    <w:p w14:paraId="19DCF8D2" w14:textId="77777777" w:rsidR="00B40F15" w:rsidRDefault="00B40F15" w:rsidP="00B40F15">
      <w:pPr>
        <w:autoSpaceDE w:val="0"/>
        <w:autoSpaceDN w:val="0"/>
        <w:adjustRightInd w:val="0"/>
        <w:spacing w:line="240" w:lineRule="auto"/>
        <w:ind w:left="360"/>
        <w:rPr>
          <w:rFonts w:cs="Arial"/>
          <w:bCs/>
          <w:color w:val="000000"/>
        </w:rPr>
      </w:pPr>
    </w:p>
    <w:p w14:paraId="3C20AC31" w14:textId="01F707E2" w:rsidR="00B40F15" w:rsidRDefault="00FE53CE" w:rsidP="00B40F15">
      <w:pPr>
        <w:autoSpaceDE w:val="0"/>
        <w:autoSpaceDN w:val="0"/>
        <w:adjustRightInd w:val="0"/>
        <w:spacing w:line="240" w:lineRule="auto"/>
        <w:ind w:left="360"/>
        <w:rPr>
          <w:rFonts w:cs="Arial"/>
          <w:bCs/>
          <w:color w:val="000000"/>
        </w:rPr>
      </w:pPr>
      <w:r>
        <w:rPr>
          <w:rFonts w:cs="Arial"/>
          <w:bCs/>
          <w:color w:val="000000"/>
        </w:rPr>
        <w:t>The COVID-19 health crisis has</w:t>
      </w:r>
      <w:r w:rsidR="00441863">
        <w:rPr>
          <w:rFonts w:cs="Arial"/>
          <w:bCs/>
          <w:color w:val="000000"/>
        </w:rPr>
        <w:t xml:space="preserve"> </w:t>
      </w:r>
      <w:r>
        <w:rPr>
          <w:rFonts w:cs="Arial"/>
          <w:bCs/>
          <w:color w:val="000000"/>
        </w:rPr>
        <w:t xml:space="preserve">been a real-life test for the effectiveness of business continuity plans. </w:t>
      </w:r>
      <w:r w:rsidR="00B40F15">
        <w:rPr>
          <w:rFonts w:cs="Arial"/>
          <w:bCs/>
          <w:color w:val="000000"/>
        </w:rPr>
        <w:t xml:space="preserve">Your </w:t>
      </w:r>
      <w:r w:rsidR="0013395F">
        <w:rPr>
          <w:rFonts w:cs="Arial"/>
          <w:bCs/>
          <w:color w:val="000000"/>
        </w:rPr>
        <w:t>answer</w:t>
      </w:r>
      <w:r w:rsidR="00B40F15">
        <w:rPr>
          <w:rFonts w:cs="Arial"/>
          <w:bCs/>
          <w:color w:val="000000"/>
        </w:rPr>
        <w:t xml:space="preserve"> to this question, when combined with</w:t>
      </w:r>
      <w:r w:rsidR="0013395F">
        <w:rPr>
          <w:rFonts w:cs="Arial"/>
          <w:bCs/>
          <w:color w:val="000000"/>
        </w:rPr>
        <w:t xml:space="preserve"> the responses of others, will help us to understand how the COVID-19 health crisis has influenced business continuity plannin</w:t>
      </w:r>
      <w:r w:rsidR="00AD76B7">
        <w:rPr>
          <w:rFonts w:cs="Arial"/>
          <w:bCs/>
          <w:color w:val="000000"/>
        </w:rPr>
        <w:t>g</w:t>
      </w:r>
      <w:r w:rsidR="0013395F">
        <w:rPr>
          <w:rFonts w:cs="Arial"/>
          <w:bCs/>
          <w:color w:val="000000"/>
        </w:rPr>
        <w:t>.</w:t>
      </w:r>
      <w:r w:rsidR="00B40F15">
        <w:rPr>
          <w:rFonts w:cs="Arial"/>
          <w:bCs/>
          <w:color w:val="000000"/>
        </w:rPr>
        <w:t xml:space="preserve"> </w:t>
      </w:r>
    </w:p>
    <w:p w14:paraId="1746E8C1" w14:textId="77777777" w:rsidR="005D2D01" w:rsidRDefault="005D2D01" w:rsidP="005D2D01">
      <w:pPr>
        <w:autoSpaceDE w:val="0"/>
        <w:autoSpaceDN w:val="0"/>
        <w:adjustRightInd w:val="0"/>
        <w:spacing w:line="240" w:lineRule="auto"/>
        <w:ind w:left="360"/>
        <w:rPr>
          <w:rFonts w:cs="Arial"/>
          <w:bCs/>
          <w:color w:val="000000"/>
        </w:rPr>
      </w:pPr>
    </w:p>
    <w:p w14:paraId="0708DF55" w14:textId="393B3D9C"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30B751AE" w14:textId="428FF3C0" w:rsidR="00B06403" w:rsidRDefault="00B06403" w:rsidP="00BA3EAF">
      <w:pPr>
        <w:autoSpaceDE w:val="0"/>
        <w:autoSpaceDN w:val="0"/>
        <w:adjustRightInd w:val="0"/>
        <w:spacing w:line="240" w:lineRule="auto"/>
        <w:ind w:left="360"/>
        <w:rPr>
          <w:rFonts w:cs="Arial"/>
          <w:i/>
          <w:iCs/>
          <w:color w:val="000000"/>
        </w:rPr>
      </w:pPr>
    </w:p>
    <w:p w14:paraId="3F37CB75" w14:textId="77777777" w:rsidR="00B97372" w:rsidRDefault="00333ECC" w:rsidP="0067012D">
      <w:pPr>
        <w:autoSpaceDE w:val="0"/>
        <w:autoSpaceDN w:val="0"/>
        <w:adjustRightInd w:val="0"/>
        <w:spacing w:line="240" w:lineRule="auto"/>
        <w:ind w:left="360"/>
        <w:rPr>
          <w:rFonts w:cs="Arial"/>
          <w:bCs/>
          <w:color w:val="000000"/>
        </w:rPr>
      </w:pPr>
      <w:r>
        <w:rPr>
          <w:rFonts w:cs="Arial"/>
          <w:bCs/>
          <w:color w:val="000000"/>
        </w:rPr>
        <w:t>In your response, please tell us</w:t>
      </w:r>
      <w:r w:rsidR="00B97372">
        <w:rPr>
          <w:rFonts w:cs="Arial"/>
          <w:bCs/>
          <w:color w:val="000000"/>
        </w:rPr>
        <w:t>:</w:t>
      </w:r>
    </w:p>
    <w:p w14:paraId="7C96A6EF" w14:textId="214E528C" w:rsidR="00B97372" w:rsidRDefault="00B97372" w:rsidP="00645A8C">
      <w:pPr>
        <w:pStyle w:val="ListParagraph"/>
        <w:numPr>
          <w:ilvl w:val="0"/>
          <w:numId w:val="42"/>
        </w:numPr>
        <w:autoSpaceDE w:val="0"/>
        <w:autoSpaceDN w:val="0"/>
        <w:adjustRightInd w:val="0"/>
        <w:spacing w:line="240" w:lineRule="auto"/>
        <w:rPr>
          <w:rFonts w:cs="Arial"/>
          <w:bCs/>
          <w:color w:val="000000"/>
        </w:rPr>
      </w:pPr>
      <w:r w:rsidRPr="00B97372">
        <w:rPr>
          <w:rFonts w:cs="Arial"/>
          <w:bCs/>
          <w:color w:val="000000"/>
        </w:rPr>
        <w:t>W</w:t>
      </w:r>
      <w:r w:rsidR="00333ECC" w:rsidRPr="00B97372">
        <w:rPr>
          <w:rFonts w:cs="Arial"/>
          <w:bCs/>
          <w:color w:val="000000"/>
        </w:rPr>
        <w:t xml:space="preserve">hether you have considered what could </w:t>
      </w:r>
      <w:r w:rsidR="00446CBA" w:rsidRPr="00B97372">
        <w:rPr>
          <w:rFonts w:cs="Arial"/>
          <w:bCs/>
          <w:color w:val="000000"/>
        </w:rPr>
        <w:t xml:space="preserve">prevent </w:t>
      </w:r>
      <w:r w:rsidR="00446CBA">
        <w:rPr>
          <w:rFonts w:cs="Arial"/>
          <w:bCs/>
          <w:color w:val="000000"/>
        </w:rPr>
        <w:t>your practice</w:t>
      </w:r>
      <w:r w:rsidR="00333ECC" w:rsidRPr="00B97372">
        <w:rPr>
          <w:rFonts w:cs="Arial"/>
          <w:bCs/>
          <w:color w:val="000000"/>
        </w:rPr>
        <w:t xml:space="preserve"> from continuing to function (</w:t>
      </w:r>
      <w:r w:rsidR="00446CBA" w:rsidRPr="00B97372">
        <w:rPr>
          <w:rFonts w:cs="Arial"/>
          <w:bCs/>
          <w:color w:val="000000"/>
        </w:rPr>
        <w:t>i.e.</w:t>
      </w:r>
      <w:r w:rsidR="00333ECC" w:rsidRPr="00B97372">
        <w:rPr>
          <w:rFonts w:cs="Arial"/>
          <w:bCs/>
          <w:color w:val="000000"/>
        </w:rPr>
        <w:t xml:space="preserve"> what the risks are) and what plans are in place to manage your response and ensure business continuity, should a disaster occur. </w:t>
      </w:r>
    </w:p>
    <w:p w14:paraId="18699EB7" w14:textId="75BFBD48" w:rsidR="005C3D43" w:rsidRDefault="00B97372"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I</w:t>
      </w:r>
      <w:r w:rsidR="00333ECC" w:rsidRPr="00B97372">
        <w:rPr>
          <w:rFonts w:cs="Arial"/>
          <w:bCs/>
          <w:color w:val="000000"/>
        </w:rPr>
        <w:t xml:space="preserve">f you have </w:t>
      </w:r>
      <w:r w:rsidR="005C3D43">
        <w:rPr>
          <w:rFonts w:cs="Arial"/>
          <w:bCs/>
          <w:color w:val="000000"/>
        </w:rPr>
        <w:t xml:space="preserve">documented </w:t>
      </w:r>
      <w:r w:rsidR="00333ECC" w:rsidRPr="00B97372">
        <w:rPr>
          <w:rFonts w:cs="Arial"/>
          <w:bCs/>
          <w:color w:val="000000"/>
        </w:rPr>
        <w:t>a plan</w:t>
      </w:r>
      <w:r w:rsidR="00EF364F">
        <w:rPr>
          <w:rFonts w:cs="Arial"/>
          <w:bCs/>
          <w:color w:val="000000"/>
        </w:rPr>
        <w:t>.</w:t>
      </w:r>
    </w:p>
    <w:p w14:paraId="40470AAD" w14:textId="74EAAFF2" w:rsidR="00333ECC" w:rsidRDefault="005C3D43"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W</w:t>
      </w:r>
      <w:r w:rsidR="00333ECC" w:rsidRPr="00B97372">
        <w:rPr>
          <w:rFonts w:cs="Arial"/>
          <w:bCs/>
          <w:color w:val="000000"/>
        </w:rPr>
        <w:t xml:space="preserve">hether you have tested </w:t>
      </w:r>
      <w:r>
        <w:rPr>
          <w:rFonts w:cs="Arial"/>
          <w:bCs/>
          <w:color w:val="000000"/>
        </w:rPr>
        <w:t>your plan</w:t>
      </w:r>
      <w:r w:rsidR="00333ECC" w:rsidRPr="00B97372">
        <w:rPr>
          <w:rFonts w:cs="Arial"/>
          <w:bCs/>
          <w:color w:val="000000"/>
        </w:rPr>
        <w:t>.</w:t>
      </w:r>
    </w:p>
    <w:p w14:paraId="6DDBBA07" w14:textId="694C3F6F" w:rsidR="00B97372" w:rsidRPr="00A81CA8" w:rsidRDefault="00B97372"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 xml:space="preserve">What lessons you </w:t>
      </w:r>
      <w:r w:rsidR="005C3D43">
        <w:rPr>
          <w:rFonts w:cs="Arial"/>
          <w:bCs/>
          <w:color w:val="000000"/>
        </w:rPr>
        <w:t xml:space="preserve">have </w:t>
      </w:r>
      <w:r>
        <w:rPr>
          <w:rFonts w:cs="Arial"/>
          <w:bCs/>
          <w:color w:val="000000"/>
        </w:rPr>
        <w:t>learn</w:t>
      </w:r>
      <w:r w:rsidR="00EF364F">
        <w:rPr>
          <w:rFonts w:cs="Arial"/>
          <w:bCs/>
          <w:color w:val="000000"/>
        </w:rPr>
        <w:t>ed</w:t>
      </w:r>
      <w:r>
        <w:rPr>
          <w:rFonts w:cs="Arial"/>
          <w:bCs/>
          <w:color w:val="000000"/>
        </w:rPr>
        <w:t xml:space="preserve"> from the impact of the COVID-19 pandemic</w:t>
      </w:r>
      <w:r w:rsidR="005C3D43">
        <w:rPr>
          <w:rFonts w:cs="Arial"/>
          <w:bCs/>
          <w:color w:val="000000"/>
        </w:rPr>
        <w:t xml:space="preserve"> and </w:t>
      </w:r>
      <w:r w:rsidR="00EF364F">
        <w:rPr>
          <w:rFonts w:cs="Arial"/>
          <w:color w:val="000000"/>
        </w:rPr>
        <w:t xml:space="preserve">what changes you </w:t>
      </w:r>
      <w:r w:rsidR="00F55321">
        <w:rPr>
          <w:rFonts w:cs="Arial"/>
          <w:color w:val="000000"/>
        </w:rPr>
        <w:t>have or</w:t>
      </w:r>
      <w:r w:rsidR="00EF364F">
        <w:rPr>
          <w:rFonts w:cs="Arial"/>
          <w:color w:val="000000"/>
        </w:rPr>
        <w:t xml:space="preserve"> will be implementing as a result.</w:t>
      </w:r>
    </w:p>
    <w:p w14:paraId="2D2A83BB" w14:textId="0E3FD3AB" w:rsidR="00A81CA8" w:rsidRDefault="00A81CA8" w:rsidP="00A81CA8">
      <w:pPr>
        <w:pStyle w:val="ListParagraph"/>
        <w:numPr>
          <w:ilvl w:val="0"/>
          <w:numId w:val="42"/>
        </w:numPr>
        <w:autoSpaceDE w:val="0"/>
        <w:autoSpaceDN w:val="0"/>
        <w:adjustRightInd w:val="0"/>
        <w:spacing w:line="240" w:lineRule="auto"/>
        <w:rPr>
          <w:rFonts w:cs="Arial"/>
          <w:bCs/>
          <w:color w:val="000000"/>
        </w:rPr>
      </w:pPr>
      <w:r w:rsidRPr="00A81CA8">
        <w:rPr>
          <w:rFonts w:cs="Arial"/>
          <w:bCs/>
          <w:color w:val="000000"/>
        </w:rPr>
        <w:lastRenderedPageBreak/>
        <w:t xml:space="preserve">Whether you have arrangements in place </w:t>
      </w:r>
      <w:proofErr w:type="gramStart"/>
      <w:r w:rsidRPr="00A81CA8">
        <w:rPr>
          <w:rFonts w:cs="Arial"/>
          <w:bCs/>
          <w:color w:val="000000"/>
        </w:rPr>
        <w:t>i</w:t>
      </w:r>
      <w:r w:rsidRPr="00825BD5">
        <w:rPr>
          <w:rFonts w:cs="Arial"/>
          <w:bCs/>
          <w:color w:val="000000"/>
        </w:rPr>
        <w:t>n the event that</w:t>
      </w:r>
      <w:proofErr w:type="gramEnd"/>
      <w:r w:rsidRPr="00825BD5">
        <w:rPr>
          <w:rFonts w:cs="Arial"/>
          <w:bCs/>
          <w:color w:val="000000"/>
        </w:rPr>
        <w:t xml:space="preserve"> you were </w:t>
      </w:r>
      <w:r w:rsidR="00825BD5">
        <w:rPr>
          <w:rFonts w:cs="Arial"/>
          <w:bCs/>
          <w:color w:val="000000"/>
        </w:rPr>
        <w:t xml:space="preserve">suddenly </w:t>
      </w:r>
      <w:r w:rsidRPr="00825BD5">
        <w:rPr>
          <w:rFonts w:cs="Arial"/>
          <w:bCs/>
          <w:color w:val="000000"/>
        </w:rPr>
        <w:t xml:space="preserve">unable to continue practising. </w:t>
      </w:r>
      <w:r w:rsidRPr="00230450">
        <w:rPr>
          <w:rFonts w:cs="Arial"/>
          <w:bCs/>
          <w:color w:val="000000"/>
        </w:rPr>
        <w:t xml:space="preserve">For example, </w:t>
      </w:r>
      <w:r w:rsidRPr="00A81CA8">
        <w:rPr>
          <w:rFonts w:cs="Arial"/>
          <w:bCs/>
          <w:color w:val="000000"/>
        </w:rPr>
        <w:t xml:space="preserve">do you have a documented plan in place that is accessible by others? Is your filing system and computer capable of being accessed and understood </w:t>
      </w:r>
      <w:proofErr w:type="gramStart"/>
      <w:r w:rsidRPr="00A81CA8">
        <w:rPr>
          <w:rFonts w:cs="Arial"/>
          <w:bCs/>
          <w:color w:val="000000"/>
        </w:rPr>
        <w:t>in the event that</w:t>
      </w:r>
      <w:proofErr w:type="gramEnd"/>
      <w:r w:rsidRPr="00A81CA8">
        <w:rPr>
          <w:rFonts w:cs="Arial"/>
          <w:bCs/>
          <w:color w:val="000000"/>
        </w:rPr>
        <w:t xml:space="preserve"> an intervention is required by the BSB</w:t>
      </w:r>
      <w:r>
        <w:rPr>
          <w:rFonts w:cs="Arial"/>
          <w:bCs/>
          <w:color w:val="000000"/>
        </w:rPr>
        <w:t>?</w:t>
      </w:r>
      <w:r w:rsidRPr="00A81CA8">
        <w:rPr>
          <w:rFonts w:cs="Arial"/>
          <w:bCs/>
          <w:color w:val="000000"/>
        </w:rPr>
        <w:t xml:space="preserve"> Do you have reciprocal arrangements with other barristers or solicitors </w:t>
      </w:r>
      <w:r w:rsidRPr="00825BD5">
        <w:rPr>
          <w:rFonts w:cs="Arial"/>
          <w:bCs/>
          <w:color w:val="000000"/>
        </w:rPr>
        <w:t>who could continue to service client</w:t>
      </w:r>
      <w:r w:rsidRPr="00F17304">
        <w:rPr>
          <w:rFonts w:cs="Arial"/>
          <w:bCs/>
          <w:color w:val="000000"/>
        </w:rPr>
        <w:t>s with work in progress?</w:t>
      </w:r>
      <w:r w:rsidR="00F17304">
        <w:rPr>
          <w:rFonts w:cs="Arial"/>
          <w:bCs/>
          <w:color w:val="000000"/>
        </w:rPr>
        <w:t xml:space="preserve"> Do you hold any files that should be returned to solicitors or clients?</w:t>
      </w:r>
    </w:p>
    <w:p w14:paraId="41A80ADB" w14:textId="22F54E29" w:rsidR="00230450" w:rsidRDefault="00230450" w:rsidP="00230450">
      <w:pPr>
        <w:autoSpaceDE w:val="0"/>
        <w:autoSpaceDN w:val="0"/>
        <w:adjustRightInd w:val="0"/>
        <w:spacing w:line="240" w:lineRule="auto"/>
        <w:ind w:left="360"/>
        <w:rPr>
          <w:rFonts w:cs="Arial"/>
          <w:bCs/>
          <w:color w:val="000000"/>
        </w:rPr>
      </w:pPr>
    </w:p>
    <w:p w14:paraId="37C443BA" w14:textId="77777777" w:rsidR="00731B55" w:rsidRPr="00230450" w:rsidRDefault="00731B55" w:rsidP="00230450">
      <w:pPr>
        <w:autoSpaceDE w:val="0"/>
        <w:autoSpaceDN w:val="0"/>
        <w:adjustRightInd w:val="0"/>
        <w:spacing w:line="240" w:lineRule="auto"/>
        <w:ind w:left="360"/>
        <w:rPr>
          <w:rFonts w:cs="Arial"/>
          <w:bCs/>
          <w:color w:val="000000"/>
        </w:rPr>
      </w:pPr>
    </w:p>
    <w:p w14:paraId="1783ACC4" w14:textId="79BDFF8A" w:rsidR="00BD056D" w:rsidRPr="00206D4E" w:rsidRDefault="00BD056D" w:rsidP="00247880">
      <w:pPr>
        <w:pStyle w:val="ListParagraph"/>
        <w:numPr>
          <w:ilvl w:val="0"/>
          <w:numId w:val="1"/>
        </w:numPr>
        <w:autoSpaceDE w:val="0"/>
        <w:autoSpaceDN w:val="0"/>
        <w:adjustRightInd w:val="0"/>
        <w:spacing w:line="240" w:lineRule="auto"/>
        <w:rPr>
          <w:rFonts w:cs="Arial"/>
          <w:b/>
          <w:bCs/>
          <w:color w:val="000000"/>
        </w:rPr>
      </w:pPr>
      <w:r w:rsidRPr="00206D4E">
        <w:rPr>
          <w:rFonts w:cs="Arial"/>
          <w:b/>
        </w:rPr>
        <w:t xml:space="preserve">How do you monitor for changes in the BSB </w:t>
      </w:r>
      <w:r>
        <w:rPr>
          <w:rFonts w:cs="Arial"/>
          <w:b/>
        </w:rPr>
        <w:t>H</w:t>
      </w:r>
      <w:r w:rsidRPr="00206D4E">
        <w:rPr>
          <w:rFonts w:cs="Arial"/>
          <w:b/>
        </w:rPr>
        <w:t xml:space="preserve">andbook and make sure </w:t>
      </w:r>
      <w:r>
        <w:rPr>
          <w:rFonts w:cs="Arial"/>
          <w:b/>
        </w:rPr>
        <w:t xml:space="preserve">that </w:t>
      </w:r>
      <w:r w:rsidR="00E345D2">
        <w:rPr>
          <w:rFonts w:cs="Arial"/>
          <w:b/>
        </w:rPr>
        <w:t>you are</w:t>
      </w:r>
      <w:r w:rsidRPr="00206D4E">
        <w:rPr>
          <w:rFonts w:cs="Arial"/>
          <w:b/>
        </w:rPr>
        <w:t xml:space="preserve"> up to date with regulatory requirements? </w:t>
      </w:r>
    </w:p>
    <w:p w14:paraId="60354CA4" w14:textId="77777777" w:rsidR="00F572E9" w:rsidRDefault="00F572E9" w:rsidP="00BA3EAF">
      <w:pPr>
        <w:autoSpaceDE w:val="0"/>
        <w:autoSpaceDN w:val="0"/>
        <w:adjustRightInd w:val="0"/>
        <w:spacing w:line="240" w:lineRule="auto"/>
        <w:ind w:left="360"/>
        <w:rPr>
          <w:rFonts w:cs="Arial"/>
          <w:i/>
          <w:iCs/>
          <w:color w:val="000000"/>
        </w:rPr>
      </w:pPr>
    </w:p>
    <w:p w14:paraId="7A6C81D0" w14:textId="38599852"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7A8169D3" w14:textId="77777777" w:rsidR="00C0475E" w:rsidRPr="004244B1" w:rsidRDefault="00C0475E" w:rsidP="00BA3EAF">
      <w:pPr>
        <w:autoSpaceDE w:val="0"/>
        <w:autoSpaceDN w:val="0"/>
        <w:adjustRightInd w:val="0"/>
        <w:spacing w:line="240" w:lineRule="auto"/>
        <w:ind w:left="360"/>
        <w:rPr>
          <w:rFonts w:cs="Arial"/>
          <w:i/>
          <w:iCs/>
          <w:color w:val="000000"/>
        </w:rPr>
      </w:pPr>
    </w:p>
    <w:p w14:paraId="29E0A6ED" w14:textId="5AF95610" w:rsidR="00C0475E" w:rsidRDefault="00C0475E" w:rsidP="00BA3EAF">
      <w:pPr>
        <w:autoSpaceDE w:val="0"/>
        <w:autoSpaceDN w:val="0"/>
        <w:adjustRightInd w:val="0"/>
        <w:spacing w:line="240" w:lineRule="auto"/>
        <w:ind w:left="360"/>
        <w:rPr>
          <w:rFonts w:cs="Arial"/>
          <w:bCs/>
          <w:color w:val="000000"/>
        </w:rPr>
      </w:pPr>
      <w:r w:rsidRPr="00224DE7">
        <w:rPr>
          <w:rFonts w:cs="Arial"/>
          <w:bCs/>
          <w:color w:val="000000"/>
        </w:rPr>
        <w:t>Core Duty 10</w:t>
      </w:r>
      <w:r w:rsidR="00F305BB">
        <w:rPr>
          <w:rFonts w:cs="Arial"/>
          <w:bCs/>
          <w:color w:val="000000"/>
        </w:rPr>
        <w:t xml:space="preserve"> states that</w:t>
      </w:r>
      <w:r w:rsidRPr="00224DE7">
        <w:rPr>
          <w:rFonts w:cs="Arial"/>
          <w:bCs/>
          <w:color w:val="000000"/>
        </w:rPr>
        <w:t xml:space="preserve"> you must take reasonable steps to manage your practice, or carry out your role within your practice, competently and in such a way as to achieve compliance with your legal and regulatory obligations</w:t>
      </w:r>
      <w:r>
        <w:rPr>
          <w:rFonts w:cs="Arial"/>
          <w:bCs/>
          <w:color w:val="000000"/>
        </w:rPr>
        <w:t>.</w:t>
      </w:r>
    </w:p>
    <w:p w14:paraId="3E3096FE" w14:textId="77777777" w:rsidR="00C0475E" w:rsidRDefault="00C0475E" w:rsidP="00BA3EAF">
      <w:pPr>
        <w:autoSpaceDE w:val="0"/>
        <w:autoSpaceDN w:val="0"/>
        <w:adjustRightInd w:val="0"/>
        <w:spacing w:line="240" w:lineRule="auto"/>
        <w:ind w:left="360"/>
        <w:rPr>
          <w:rFonts w:cs="Arial"/>
          <w:bCs/>
          <w:color w:val="000000"/>
        </w:rPr>
      </w:pPr>
    </w:p>
    <w:p w14:paraId="2FBD02C6" w14:textId="7CB90C25"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300D6A9" w14:textId="77777777" w:rsidR="00F305BB" w:rsidRDefault="00F305BB" w:rsidP="00BA3EAF">
      <w:pPr>
        <w:autoSpaceDE w:val="0"/>
        <w:autoSpaceDN w:val="0"/>
        <w:adjustRightInd w:val="0"/>
        <w:spacing w:line="240" w:lineRule="auto"/>
        <w:ind w:left="360"/>
        <w:rPr>
          <w:rFonts w:cs="Arial"/>
          <w:i/>
          <w:iCs/>
          <w:color w:val="000000"/>
        </w:rPr>
      </w:pPr>
    </w:p>
    <w:p w14:paraId="2D39AE6F" w14:textId="79612D70" w:rsidR="00C0475E" w:rsidRPr="00224DE7" w:rsidRDefault="00C0475E" w:rsidP="00C0475E">
      <w:pPr>
        <w:pStyle w:val="CommentText"/>
        <w:ind w:left="360"/>
        <w:rPr>
          <w:rFonts w:cs="Arial"/>
          <w:bCs/>
          <w:color w:val="000000"/>
          <w:sz w:val="22"/>
          <w:szCs w:val="22"/>
        </w:rPr>
      </w:pPr>
      <w:r w:rsidRPr="00224DE7">
        <w:rPr>
          <w:rFonts w:cs="Arial"/>
          <w:bCs/>
          <w:color w:val="000000"/>
          <w:sz w:val="22"/>
          <w:szCs w:val="22"/>
        </w:rPr>
        <w:t>Your response t</w:t>
      </w:r>
      <w:r>
        <w:rPr>
          <w:rFonts w:cs="Arial"/>
          <w:bCs/>
          <w:color w:val="000000"/>
          <w:sz w:val="22"/>
          <w:szCs w:val="22"/>
        </w:rPr>
        <w:t>o</w:t>
      </w:r>
      <w:r w:rsidRPr="00224DE7">
        <w:rPr>
          <w:rFonts w:cs="Arial"/>
          <w:bCs/>
          <w:color w:val="000000"/>
          <w:sz w:val="22"/>
          <w:szCs w:val="22"/>
        </w:rPr>
        <w:t xml:space="preserve"> this question will help us to assess how well your </w:t>
      </w:r>
      <w:r w:rsidR="00591E81">
        <w:rPr>
          <w:rFonts w:cs="Arial"/>
          <w:bCs/>
          <w:color w:val="000000"/>
          <w:sz w:val="22"/>
          <w:szCs w:val="22"/>
        </w:rPr>
        <w:t>practice</w:t>
      </w:r>
      <w:r w:rsidRPr="00224DE7">
        <w:rPr>
          <w:rFonts w:cs="Arial"/>
          <w:bCs/>
          <w:color w:val="000000"/>
          <w:sz w:val="22"/>
          <w:szCs w:val="22"/>
        </w:rPr>
        <w:t xml:space="preserve"> meets </w:t>
      </w:r>
      <w:r>
        <w:rPr>
          <w:rFonts w:cs="Arial"/>
          <w:bCs/>
          <w:color w:val="000000"/>
          <w:sz w:val="22"/>
          <w:szCs w:val="22"/>
        </w:rPr>
        <w:t>CD10.</w:t>
      </w:r>
    </w:p>
    <w:p w14:paraId="35F91798" w14:textId="77777777" w:rsidR="00A272C8" w:rsidRDefault="00A272C8" w:rsidP="00BA3EAF">
      <w:pPr>
        <w:autoSpaceDE w:val="0"/>
        <w:autoSpaceDN w:val="0"/>
        <w:adjustRightInd w:val="0"/>
        <w:spacing w:line="240" w:lineRule="auto"/>
        <w:ind w:left="360"/>
        <w:rPr>
          <w:rFonts w:cs="Arial"/>
          <w:i/>
          <w:iCs/>
          <w:color w:val="000000"/>
        </w:rPr>
      </w:pPr>
    </w:p>
    <w:p w14:paraId="0120234D" w14:textId="338CA740" w:rsidR="00BA3EAF" w:rsidRPr="00F305BB" w:rsidRDefault="00BA3EAF" w:rsidP="00BA3EAF">
      <w:pPr>
        <w:autoSpaceDE w:val="0"/>
        <w:autoSpaceDN w:val="0"/>
        <w:adjustRightInd w:val="0"/>
        <w:spacing w:line="240" w:lineRule="auto"/>
        <w:ind w:left="360"/>
        <w:rPr>
          <w:rFonts w:cs="Arial"/>
          <w:i/>
          <w:iCs/>
          <w:color w:val="000000"/>
        </w:rPr>
      </w:pPr>
      <w:r w:rsidRPr="00F305BB">
        <w:rPr>
          <w:rFonts w:cs="Arial"/>
          <w:i/>
          <w:iCs/>
          <w:color w:val="000000"/>
        </w:rPr>
        <w:t>Guidance to assist with your response</w:t>
      </w:r>
    </w:p>
    <w:p w14:paraId="29618AC7" w14:textId="1E15B4CF" w:rsidR="00F305BB" w:rsidRPr="00F305BB" w:rsidRDefault="00F305BB" w:rsidP="00BA3EAF">
      <w:pPr>
        <w:autoSpaceDE w:val="0"/>
        <w:autoSpaceDN w:val="0"/>
        <w:adjustRightInd w:val="0"/>
        <w:spacing w:line="240" w:lineRule="auto"/>
        <w:ind w:left="360"/>
        <w:rPr>
          <w:rFonts w:cs="Arial"/>
          <w:i/>
          <w:iCs/>
          <w:color w:val="000000"/>
        </w:rPr>
      </w:pPr>
    </w:p>
    <w:p w14:paraId="156834F9" w14:textId="77777777" w:rsidR="008B2AFB" w:rsidRDefault="008B2AFB" w:rsidP="00BA3EAF">
      <w:pPr>
        <w:autoSpaceDE w:val="0"/>
        <w:autoSpaceDN w:val="0"/>
        <w:adjustRightInd w:val="0"/>
        <w:spacing w:line="240" w:lineRule="auto"/>
        <w:ind w:left="360"/>
        <w:rPr>
          <w:rFonts w:cs="Arial"/>
          <w:iCs/>
          <w:color w:val="000000"/>
        </w:rPr>
      </w:pPr>
      <w:r w:rsidRPr="008B2AFB">
        <w:rPr>
          <w:rFonts w:cs="Arial"/>
          <w:iCs/>
          <w:color w:val="000000"/>
        </w:rPr>
        <w:t>In answering this question, you should consider the following</w:t>
      </w:r>
      <w:r>
        <w:rPr>
          <w:rFonts w:cs="Arial"/>
          <w:iCs/>
          <w:color w:val="000000"/>
        </w:rPr>
        <w:t>:</w:t>
      </w:r>
    </w:p>
    <w:p w14:paraId="2DB47E06" w14:textId="77777777" w:rsidR="008B2AFB" w:rsidRDefault="00F305BB" w:rsidP="00645A8C">
      <w:pPr>
        <w:pStyle w:val="ListParagraph"/>
        <w:numPr>
          <w:ilvl w:val="0"/>
          <w:numId w:val="43"/>
        </w:numPr>
        <w:autoSpaceDE w:val="0"/>
        <w:autoSpaceDN w:val="0"/>
        <w:adjustRightInd w:val="0"/>
        <w:spacing w:line="240" w:lineRule="auto"/>
        <w:rPr>
          <w:rFonts w:cs="Arial"/>
          <w:iCs/>
          <w:color w:val="000000"/>
        </w:rPr>
      </w:pPr>
      <w:r w:rsidRPr="008B2AFB">
        <w:rPr>
          <w:rFonts w:cs="Arial"/>
          <w:iCs/>
          <w:color w:val="000000"/>
        </w:rPr>
        <w:t xml:space="preserve">When did you last review the Handbook for changes? </w:t>
      </w:r>
    </w:p>
    <w:p w14:paraId="41C62BBC" w14:textId="4E43A068" w:rsidR="00F305BB" w:rsidRPr="008B2AFB" w:rsidRDefault="00F305BB" w:rsidP="00645A8C">
      <w:pPr>
        <w:pStyle w:val="ListParagraph"/>
        <w:numPr>
          <w:ilvl w:val="0"/>
          <w:numId w:val="43"/>
        </w:numPr>
        <w:autoSpaceDE w:val="0"/>
        <w:autoSpaceDN w:val="0"/>
        <w:adjustRightInd w:val="0"/>
        <w:spacing w:line="240" w:lineRule="auto"/>
        <w:rPr>
          <w:rFonts w:cs="Arial"/>
          <w:iCs/>
          <w:color w:val="000000"/>
        </w:rPr>
      </w:pPr>
      <w:r w:rsidRPr="008B2AFB">
        <w:rPr>
          <w:rFonts w:cs="Arial"/>
          <w:iCs/>
          <w:color w:val="000000"/>
        </w:rPr>
        <w:t xml:space="preserve">How </w:t>
      </w:r>
      <w:r w:rsidR="000A36D3" w:rsidRPr="008B2AFB">
        <w:rPr>
          <w:rFonts w:cs="Arial"/>
          <w:iCs/>
          <w:color w:val="000000"/>
        </w:rPr>
        <w:t xml:space="preserve">do </w:t>
      </w:r>
      <w:r w:rsidR="00E345D2">
        <w:rPr>
          <w:rFonts w:cs="Arial"/>
          <w:iCs/>
          <w:color w:val="000000"/>
        </w:rPr>
        <w:t>you</w:t>
      </w:r>
      <w:r w:rsidRPr="008B2AFB">
        <w:rPr>
          <w:rFonts w:cs="Arial"/>
          <w:iCs/>
          <w:color w:val="000000"/>
        </w:rPr>
        <w:t xml:space="preserve"> learn about </w:t>
      </w:r>
      <w:r w:rsidR="000A3056" w:rsidRPr="008B2AFB">
        <w:rPr>
          <w:rFonts w:cs="Arial"/>
          <w:iCs/>
          <w:color w:val="000000"/>
        </w:rPr>
        <w:t>new regulatory requirements?</w:t>
      </w:r>
      <w:r w:rsidRPr="008B2AFB">
        <w:rPr>
          <w:rFonts w:cs="Arial"/>
          <w:iCs/>
          <w:color w:val="000000"/>
        </w:rPr>
        <w:t xml:space="preserve"> </w:t>
      </w:r>
    </w:p>
    <w:p w14:paraId="32C5D352" w14:textId="380E595B" w:rsidR="00BD056D" w:rsidRDefault="00BD056D" w:rsidP="00BD056D">
      <w:pPr>
        <w:autoSpaceDE w:val="0"/>
        <w:autoSpaceDN w:val="0"/>
        <w:adjustRightInd w:val="0"/>
        <w:spacing w:line="240" w:lineRule="auto"/>
        <w:ind w:left="360"/>
        <w:rPr>
          <w:rFonts w:cs="Arial"/>
          <w:color w:val="000000"/>
        </w:rPr>
      </w:pPr>
    </w:p>
    <w:p w14:paraId="1986C1A4" w14:textId="77777777" w:rsidR="00F4377C" w:rsidRPr="00206D4E" w:rsidRDefault="00F4377C" w:rsidP="00BD056D">
      <w:pPr>
        <w:autoSpaceDE w:val="0"/>
        <w:autoSpaceDN w:val="0"/>
        <w:adjustRightInd w:val="0"/>
        <w:spacing w:line="240" w:lineRule="auto"/>
        <w:ind w:left="360"/>
        <w:rPr>
          <w:rFonts w:cs="Arial"/>
          <w:color w:val="000000"/>
        </w:rPr>
      </w:pPr>
    </w:p>
    <w:p w14:paraId="06D8A651" w14:textId="0F01476C" w:rsidR="00871EC9" w:rsidRPr="00206D4E" w:rsidRDefault="001568F9" w:rsidP="00247880">
      <w:pPr>
        <w:pStyle w:val="ListParagraph"/>
        <w:numPr>
          <w:ilvl w:val="0"/>
          <w:numId w:val="1"/>
        </w:numPr>
        <w:autoSpaceDE w:val="0"/>
        <w:autoSpaceDN w:val="0"/>
        <w:adjustRightInd w:val="0"/>
        <w:spacing w:line="240" w:lineRule="auto"/>
        <w:rPr>
          <w:rFonts w:cs="Arial"/>
          <w:b/>
          <w:bCs/>
          <w:color w:val="000000"/>
        </w:rPr>
      </w:pPr>
      <w:r>
        <w:rPr>
          <w:rFonts w:cs="Arial"/>
          <w:b/>
          <w:bCs/>
          <w:color w:val="000000"/>
        </w:rPr>
        <w:t>What feedback do you have on the Code of Conduct in the BSB Handbook?</w:t>
      </w:r>
      <w:r w:rsidR="00871EC9" w:rsidRPr="00206D4E">
        <w:rPr>
          <w:rFonts w:cs="Arial"/>
          <w:b/>
          <w:bCs/>
          <w:color w:val="000000"/>
        </w:rPr>
        <w:t xml:space="preserve"> </w:t>
      </w:r>
    </w:p>
    <w:p w14:paraId="06476C04" w14:textId="77777777" w:rsidR="00BD056D" w:rsidRPr="00206D4E" w:rsidRDefault="00BD056D" w:rsidP="00BD056D">
      <w:pPr>
        <w:autoSpaceDE w:val="0"/>
        <w:autoSpaceDN w:val="0"/>
        <w:adjustRightInd w:val="0"/>
        <w:spacing w:line="240" w:lineRule="auto"/>
        <w:rPr>
          <w:rFonts w:cs="Arial"/>
          <w:b/>
          <w:bCs/>
          <w:color w:val="000000"/>
        </w:rPr>
      </w:pPr>
    </w:p>
    <w:p w14:paraId="4FF81801" w14:textId="77777777" w:rsidR="00245679" w:rsidRDefault="00245679" w:rsidP="00245679">
      <w:pPr>
        <w:autoSpaceDE w:val="0"/>
        <w:autoSpaceDN w:val="0"/>
        <w:adjustRightInd w:val="0"/>
        <w:spacing w:line="240" w:lineRule="auto"/>
        <w:ind w:left="360"/>
        <w:rPr>
          <w:rFonts w:cs="Arial"/>
          <w:i/>
          <w:iCs/>
          <w:color w:val="000000"/>
        </w:rPr>
      </w:pPr>
      <w:r w:rsidRPr="00D80863">
        <w:rPr>
          <w:rFonts w:cs="Arial"/>
          <w:i/>
          <w:iCs/>
          <w:color w:val="000000"/>
        </w:rPr>
        <w:t>Relevant rules and guidance</w:t>
      </w:r>
    </w:p>
    <w:p w14:paraId="7BBDCF0D" w14:textId="77777777" w:rsidR="00245679" w:rsidRDefault="00245679" w:rsidP="00245679">
      <w:pPr>
        <w:autoSpaceDE w:val="0"/>
        <w:autoSpaceDN w:val="0"/>
        <w:adjustRightInd w:val="0"/>
        <w:spacing w:line="240" w:lineRule="auto"/>
        <w:ind w:left="360"/>
        <w:rPr>
          <w:rFonts w:cs="Arial"/>
          <w:color w:val="000000"/>
        </w:rPr>
      </w:pPr>
    </w:p>
    <w:p w14:paraId="3BBD2D1E" w14:textId="4BD38DC3" w:rsidR="00245679" w:rsidRDefault="001568F9" w:rsidP="00245679">
      <w:pPr>
        <w:autoSpaceDE w:val="0"/>
        <w:autoSpaceDN w:val="0"/>
        <w:adjustRightInd w:val="0"/>
        <w:spacing w:line="240" w:lineRule="auto"/>
        <w:ind w:left="360"/>
        <w:rPr>
          <w:rFonts w:cs="Arial"/>
          <w:color w:val="000000"/>
        </w:rPr>
      </w:pPr>
      <w:r>
        <w:rPr>
          <w:rFonts w:cs="Arial"/>
          <w:color w:val="000000"/>
        </w:rPr>
        <w:t xml:space="preserve">The Code of Conduct forms Part 2 of the BSB Handbook, which has set the standards of conduct for barristers since 2014. </w:t>
      </w:r>
      <w:r w:rsidRPr="001568F9">
        <w:rPr>
          <w:rFonts w:cs="Arial"/>
          <w:color w:val="000000"/>
        </w:rPr>
        <w:t xml:space="preserve">It serves as the key regulatory tool through which we can ensure </w:t>
      </w:r>
      <w:r w:rsidR="00316398">
        <w:rPr>
          <w:rFonts w:cs="Arial"/>
          <w:color w:val="000000"/>
        </w:rPr>
        <w:t xml:space="preserve">that </w:t>
      </w:r>
      <w:r w:rsidRPr="001568F9">
        <w:rPr>
          <w:rFonts w:cs="Arial"/>
          <w:color w:val="000000"/>
        </w:rPr>
        <w:t>the effective administration of justice is served.</w:t>
      </w:r>
    </w:p>
    <w:p w14:paraId="6378BA6D" w14:textId="77777777" w:rsidR="00245679" w:rsidRDefault="00245679" w:rsidP="00245679">
      <w:pPr>
        <w:autoSpaceDE w:val="0"/>
        <w:autoSpaceDN w:val="0"/>
        <w:adjustRightInd w:val="0"/>
        <w:spacing w:line="240" w:lineRule="auto"/>
        <w:ind w:left="360"/>
        <w:rPr>
          <w:rFonts w:cs="Arial"/>
          <w:color w:val="000000"/>
        </w:rPr>
      </w:pPr>
    </w:p>
    <w:p w14:paraId="306B9E33" w14:textId="60D4F213" w:rsidR="00245679" w:rsidRDefault="00245679" w:rsidP="00245679">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457A4FB" w14:textId="11612879" w:rsidR="00136FAC" w:rsidRDefault="00136FAC" w:rsidP="00245679">
      <w:pPr>
        <w:autoSpaceDE w:val="0"/>
        <w:autoSpaceDN w:val="0"/>
        <w:adjustRightInd w:val="0"/>
        <w:spacing w:line="240" w:lineRule="auto"/>
        <w:ind w:left="360"/>
        <w:rPr>
          <w:rFonts w:cs="Arial"/>
          <w:i/>
          <w:iCs/>
          <w:color w:val="000000"/>
        </w:rPr>
      </w:pPr>
    </w:p>
    <w:p w14:paraId="575A6406" w14:textId="3C980966" w:rsidR="00136FAC" w:rsidRPr="00DF05D5" w:rsidRDefault="00136FAC" w:rsidP="00245679">
      <w:pPr>
        <w:autoSpaceDE w:val="0"/>
        <w:autoSpaceDN w:val="0"/>
        <w:adjustRightInd w:val="0"/>
        <w:spacing w:line="240" w:lineRule="auto"/>
        <w:ind w:left="360"/>
        <w:rPr>
          <w:rFonts w:cs="Arial"/>
          <w:color w:val="000000"/>
        </w:rPr>
      </w:pPr>
      <w:r w:rsidRPr="00DF05D5">
        <w:rPr>
          <w:rFonts w:cs="Arial"/>
          <w:color w:val="000000"/>
        </w:rPr>
        <w:t>As part of our Strategic Plan, we are conducting a review of the Handbook</w:t>
      </w:r>
      <w:r w:rsidR="00DF05D5">
        <w:rPr>
          <w:rFonts w:cs="Arial"/>
          <w:color w:val="000000"/>
        </w:rPr>
        <w:t>. W</w:t>
      </w:r>
      <w:r w:rsidRPr="00DF05D5">
        <w:rPr>
          <w:rFonts w:cs="Arial"/>
          <w:color w:val="000000"/>
        </w:rPr>
        <w:t xml:space="preserve">e are prioritising the review of Part 2 of the Handbook – </w:t>
      </w:r>
      <w:r w:rsidR="00DF05D5">
        <w:rPr>
          <w:rFonts w:cs="Arial"/>
          <w:color w:val="000000"/>
        </w:rPr>
        <w:t xml:space="preserve">the </w:t>
      </w:r>
      <w:r w:rsidRPr="00DF05D5">
        <w:rPr>
          <w:rFonts w:cs="Arial"/>
          <w:color w:val="000000"/>
        </w:rPr>
        <w:t>Code of Conduct.</w:t>
      </w:r>
    </w:p>
    <w:p w14:paraId="2BA0E57E" w14:textId="77777777" w:rsidR="00245679" w:rsidRPr="00DF05D5" w:rsidRDefault="00245679" w:rsidP="00245679">
      <w:pPr>
        <w:autoSpaceDE w:val="0"/>
        <w:autoSpaceDN w:val="0"/>
        <w:adjustRightInd w:val="0"/>
        <w:spacing w:line="240" w:lineRule="auto"/>
        <w:ind w:left="360"/>
        <w:rPr>
          <w:rFonts w:cs="Arial"/>
          <w:color w:val="000000"/>
        </w:rPr>
      </w:pPr>
    </w:p>
    <w:p w14:paraId="5690D9E1" w14:textId="486C6FEA" w:rsidR="00245679" w:rsidRDefault="001568F9" w:rsidP="00245679">
      <w:pPr>
        <w:autoSpaceDE w:val="0"/>
        <w:autoSpaceDN w:val="0"/>
        <w:adjustRightInd w:val="0"/>
        <w:spacing w:line="240" w:lineRule="auto"/>
        <w:ind w:left="360"/>
        <w:rPr>
          <w:rFonts w:cs="Arial"/>
          <w:bCs/>
          <w:color w:val="000000"/>
        </w:rPr>
      </w:pPr>
      <w:r w:rsidRPr="001568F9">
        <w:rPr>
          <w:rFonts w:cs="Arial"/>
          <w:bCs/>
          <w:color w:val="000000"/>
        </w:rPr>
        <w:t xml:space="preserve">We want the </w:t>
      </w:r>
      <w:r>
        <w:rPr>
          <w:rFonts w:cs="Arial"/>
          <w:bCs/>
          <w:color w:val="000000"/>
        </w:rPr>
        <w:t>Code of Conduct</w:t>
      </w:r>
      <w:r w:rsidRPr="001568F9">
        <w:rPr>
          <w:rFonts w:cs="Arial"/>
          <w:bCs/>
          <w:color w:val="000000"/>
        </w:rPr>
        <w:t xml:space="preserve"> to be accessible for barristers, users of barristers’ services, and the general public. Our aim is that the </w:t>
      </w:r>
      <w:r>
        <w:rPr>
          <w:rFonts w:cs="Arial"/>
          <w:bCs/>
          <w:color w:val="000000"/>
        </w:rPr>
        <w:t>Code</w:t>
      </w:r>
      <w:r w:rsidRPr="001568F9">
        <w:rPr>
          <w:rFonts w:cs="Arial"/>
          <w:bCs/>
          <w:color w:val="000000"/>
        </w:rPr>
        <w:t xml:space="preserve"> should allow consumers to understand what to expect from barristers as well as providing clarity about the regulatory regime with which barristers must comply.</w:t>
      </w:r>
      <w:r w:rsidR="00245679" w:rsidRPr="00206D4E">
        <w:rPr>
          <w:rFonts w:cs="Arial"/>
          <w:bCs/>
          <w:color w:val="000000"/>
        </w:rPr>
        <w:t xml:space="preserve"> Your response to this question will help to inform our review.</w:t>
      </w:r>
    </w:p>
    <w:p w14:paraId="0E03750B" w14:textId="77777777" w:rsidR="00245679" w:rsidRDefault="00245679" w:rsidP="00245679">
      <w:pPr>
        <w:autoSpaceDE w:val="0"/>
        <w:autoSpaceDN w:val="0"/>
        <w:adjustRightInd w:val="0"/>
        <w:spacing w:line="240" w:lineRule="auto"/>
        <w:ind w:left="360"/>
        <w:rPr>
          <w:rFonts w:cs="Arial"/>
          <w:bCs/>
          <w:color w:val="000000"/>
        </w:rPr>
      </w:pPr>
    </w:p>
    <w:p w14:paraId="35ADD47B" w14:textId="77777777" w:rsidR="00245679" w:rsidRPr="00D407C6" w:rsidRDefault="00245679" w:rsidP="00245679">
      <w:pPr>
        <w:autoSpaceDE w:val="0"/>
        <w:autoSpaceDN w:val="0"/>
        <w:adjustRightInd w:val="0"/>
        <w:spacing w:line="240" w:lineRule="auto"/>
        <w:ind w:left="360"/>
        <w:rPr>
          <w:rFonts w:cs="Arial"/>
          <w:i/>
          <w:iCs/>
          <w:color w:val="000000"/>
        </w:rPr>
      </w:pPr>
      <w:r w:rsidRPr="00D407C6">
        <w:rPr>
          <w:rFonts w:cs="Arial"/>
          <w:i/>
          <w:iCs/>
          <w:color w:val="000000"/>
        </w:rPr>
        <w:t>Guidance to assist with your response</w:t>
      </w:r>
    </w:p>
    <w:p w14:paraId="68BD2FF9" w14:textId="77777777" w:rsidR="00245679" w:rsidRPr="00D407C6" w:rsidRDefault="00245679" w:rsidP="00245679">
      <w:pPr>
        <w:autoSpaceDE w:val="0"/>
        <w:autoSpaceDN w:val="0"/>
        <w:adjustRightInd w:val="0"/>
        <w:spacing w:line="240" w:lineRule="auto"/>
        <w:ind w:left="360"/>
        <w:rPr>
          <w:rFonts w:cs="Arial"/>
          <w:i/>
          <w:iCs/>
          <w:color w:val="000000"/>
        </w:rPr>
      </w:pPr>
    </w:p>
    <w:p w14:paraId="3CE653A0" w14:textId="085DDCF3" w:rsidR="00245679" w:rsidRDefault="00245679" w:rsidP="00245679">
      <w:pPr>
        <w:autoSpaceDE w:val="0"/>
        <w:autoSpaceDN w:val="0"/>
        <w:adjustRightInd w:val="0"/>
        <w:spacing w:line="240" w:lineRule="auto"/>
        <w:ind w:left="360"/>
        <w:rPr>
          <w:rFonts w:cs="Arial"/>
          <w:iCs/>
          <w:color w:val="000000"/>
        </w:rPr>
      </w:pPr>
      <w:r>
        <w:rPr>
          <w:rFonts w:cs="Arial"/>
          <w:iCs/>
          <w:color w:val="000000"/>
        </w:rPr>
        <w:t xml:space="preserve">Thinking about how your practice and the environment in which you operate is changing, or will change, we want you to tell us whether there are any aspects of our regulations </w:t>
      </w:r>
      <w:r w:rsidR="001568F9">
        <w:rPr>
          <w:rFonts w:cs="Arial"/>
          <w:iCs/>
          <w:color w:val="000000"/>
        </w:rPr>
        <w:t>which are inflexible or</w:t>
      </w:r>
      <w:r>
        <w:rPr>
          <w:rFonts w:cs="Arial"/>
          <w:iCs/>
          <w:color w:val="000000"/>
        </w:rPr>
        <w:t xml:space="preserve"> limit your ability to adapt</w:t>
      </w:r>
      <w:r w:rsidR="00EC7F65">
        <w:rPr>
          <w:rFonts w:cs="Arial"/>
          <w:iCs/>
          <w:color w:val="000000"/>
        </w:rPr>
        <w:t>,</w:t>
      </w:r>
      <w:r w:rsidR="004B51AC">
        <w:rPr>
          <w:rFonts w:cs="Arial"/>
          <w:iCs/>
          <w:color w:val="000000"/>
        </w:rPr>
        <w:t xml:space="preserve"> or you think remain fit for purpose and </w:t>
      </w:r>
      <w:r w:rsidR="004B51AC">
        <w:rPr>
          <w:rFonts w:cs="Arial"/>
          <w:iCs/>
          <w:color w:val="000000"/>
        </w:rPr>
        <w:lastRenderedPageBreak/>
        <w:t>why</w:t>
      </w:r>
      <w:r>
        <w:rPr>
          <w:rFonts w:cs="Arial"/>
          <w:iCs/>
          <w:color w:val="000000"/>
        </w:rPr>
        <w:t>. I</w:t>
      </w:r>
      <w:r w:rsidRPr="00D407C6">
        <w:rPr>
          <w:rFonts w:cs="Arial"/>
          <w:iCs/>
          <w:color w:val="000000"/>
        </w:rPr>
        <w:t>t may be</w:t>
      </w:r>
      <w:r w:rsidR="004B51AC">
        <w:rPr>
          <w:rFonts w:cs="Arial"/>
          <w:iCs/>
          <w:color w:val="000000"/>
        </w:rPr>
        <w:t xml:space="preserve"> also</w:t>
      </w:r>
      <w:r w:rsidRPr="00D407C6">
        <w:rPr>
          <w:rFonts w:cs="Arial"/>
          <w:iCs/>
          <w:color w:val="000000"/>
        </w:rPr>
        <w:t xml:space="preserve"> helpful to think about which parts of </w:t>
      </w:r>
      <w:r w:rsidR="001568F9">
        <w:rPr>
          <w:rFonts w:cs="Arial"/>
          <w:iCs/>
          <w:color w:val="000000"/>
        </w:rPr>
        <w:t>the Code of Conduct</w:t>
      </w:r>
      <w:r w:rsidRPr="00D407C6">
        <w:rPr>
          <w:rFonts w:cs="Arial"/>
          <w:iCs/>
          <w:color w:val="000000"/>
        </w:rPr>
        <w:t xml:space="preserve"> you would most like to change if you could</w:t>
      </w:r>
      <w:r>
        <w:rPr>
          <w:rFonts w:cs="Arial"/>
          <w:iCs/>
          <w:color w:val="000000"/>
        </w:rPr>
        <w:t xml:space="preserve">.  </w:t>
      </w:r>
    </w:p>
    <w:p w14:paraId="6B22F7BD" w14:textId="732CC1BB" w:rsidR="00245679" w:rsidRDefault="00245679" w:rsidP="00245679">
      <w:pPr>
        <w:autoSpaceDE w:val="0"/>
        <w:autoSpaceDN w:val="0"/>
        <w:adjustRightInd w:val="0"/>
        <w:spacing w:line="240" w:lineRule="auto"/>
        <w:ind w:left="360"/>
        <w:rPr>
          <w:rFonts w:cs="Arial"/>
          <w:iCs/>
          <w:color w:val="000000"/>
        </w:rPr>
      </w:pPr>
    </w:p>
    <w:p w14:paraId="17110B16" w14:textId="7792A277" w:rsidR="001568F9" w:rsidRDefault="001568F9" w:rsidP="00245679">
      <w:pPr>
        <w:autoSpaceDE w:val="0"/>
        <w:autoSpaceDN w:val="0"/>
        <w:adjustRightInd w:val="0"/>
        <w:spacing w:line="240" w:lineRule="auto"/>
        <w:ind w:left="360"/>
        <w:rPr>
          <w:rFonts w:cs="Arial"/>
          <w:iCs/>
          <w:color w:val="000000"/>
        </w:rPr>
      </w:pPr>
      <w:r>
        <w:rPr>
          <w:rFonts w:cs="Arial"/>
          <w:iCs/>
          <w:color w:val="000000"/>
        </w:rPr>
        <w:t>We are also interested to hear your feedback on:</w:t>
      </w:r>
    </w:p>
    <w:p w14:paraId="3A63735E" w14:textId="45462E04" w:rsidR="001568F9" w:rsidRDefault="001568F9" w:rsidP="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the Code of Conduct is presented</w:t>
      </w:r>
      <w:r w:rsidR="00167820">
        <w:rPr>
          <w:rFonts w:cs="Arial"/>
          <w:iCs/>
          <w:color w:val="000000"/>
        </w:rPr>
        <w:t>, including whether you think the outcomes set out are correct</w:t>
      </w:r>
      <w:r>
        <w:rPr>
          <w:rFonts w:cs="Arial"/>
          <w:iCs/>
          <w:color w:val="000000"/>
        </w:rPr>
        <w:t>;</w:t>
      </w:r>
    </w:p>
    <w:p w14:paraId="5A068607" w14:textId="354A155F" w:rsidR="001568F9" w:rsidRDefault="001568F9" w:rsidP="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the Code is structured; and</w:t>
      </w:r>
    </w:p>
    <w:p w14:paraId="7622C030" w14:textId="2E249660" w:rsidR="001568F9" w:rsidRDefault="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easy you find the Code to use.</w:t>
      </w:r>
    </w:p>
    <w:p w14:paraId="4CA9A7D5" w14:textId="7F66FF52" w:rsidR="00167820" w:rsidRDefault="00167820" w:rsidP="007F3DCA">
      <w:pPr>
        <w:pStyle w:val="ListParagraph"/>
        <w:autoSpaceDE w:val="0"/>
        <w:autoSpaceDN w:val="0"/>
        <w:adjustRightInd w:val="0"/>
        <w:spacing w:line="240" w:lineRule="auto"/>
        <w:ind w:left="1080"/>
        <w:rPr>
          <w:rFonts w:cs="Arial"/>
          <w:iCs/>
          <w:color w:val="000000"/>
        </w:rPr>
      </w:pPr>
    </w:p>
    <w:p w14:paraId="2D5DFB4E" w14:textId="77777777" w:rsidR="00731B55" w:rsidRDefault="00731B55" w:rsidP="007F3DCA">
      <w:pPr>
        <w:pStyle w:val="ListParagraph"/>
        <w:autoSpaceDE w:val="0"/>
        <w:autoSpaceDN w:val="0"/>
        <w:adjustRightInd w:val="0"/>
        <w:spacing w:line="240" w:lineRule="auto"/>
        <w:ind w:left="1080"/>
        <w:rPr>
          <w:rFonts w:cs="Arial"/>
          <w:iCs/>
          <w:color w:val="000000"/>
        </w:rPr>
      </w:pPr>
    </w:p>
    <w:p w14:paraId="54D99F89" w14:textId="00717BC3" w:rsidR="00BE35A9" w:rsidRDefault="006C400D" w:rsidP="00BE35A9">
      <w:pPr>
        <w:autoSpaceDE w:val="0"/>
        <w:autoSpaceDN w:val="0"/>
        <w:adjustRightInd w:val="0"/>
        <w:spacing w:line="240" w:lineRule="auto"/>
        <w:rPr>
          <w:rFonts w:cs="Arial"/>
          <w:b/>
          <w:bCs/>
          <w:color w:val="000000"/>
          <w:sz w:val="28"/>
          <w:szCs w:val="28"/>
        </w:rPr>
      </w:pPr>
      <w:r>
        <w:rPr>
          <w:rFonts w:cs="Arial"/>
          <w:b/>
          <w:bCs/>
          <w:color w:val="000000"/>
          <w:sz w:val="28"/>
          <w:szCs w:val="28"/>
        </w:rPr>
        <w:t>Areas of practice</w:t>
      </w:r>
    </w:p>
    <w:p w14:paraId="17855014" w14:textId="357BCAF6" w:rsidR="006C400D" w:rsidRPr="00F4377C" w:rsidRDefault="006C400D" w:rsidP="00BE35A9">
      <w:pPr>
        <w:autoSpaceDE w:val="0"/>
        <w:autoSpaceDN w:val="0"/>
        <w:adjustRightInd w:val="0"/>
        <w:spacing w:line="240" w:lineRule="auto"/>
        <w:rPr>
          <w:rFonts w:cs="Arial"/>
          <w:b/>
          <w:bCs/>
          <w:color w:val="000000"/>
        </w:rPr>
      </w:pPr>
    </w:p>
    <w:p w14:paraId="69260BF1" w14:textId="77777777" w:rsidR="00F4377C" w:rsidRPr="00F4377C" w:rsidRDefault="00F4377C" w:rsidP="00BE35A9">
      <w:pPr>
        <w:autoSpaceDE w:val="0"/>
        <w:autoSpaceDN w:val="0"/>
        <w:adjustRightInd w:val="0"/>
        <w:spacing w:line="240" w:lineRule="auto"/>
        <w:rPr>
          <w:rFonts w:cs="Arial"/>
          <w:b/>
          <w:bCs/>
          <w:color w:val="000000"/>
        </w:rPr>
      </w:pPr>
    </w:p>
    <w:p w14:paraId="51CA98A8" w14:textId="45B3185B" w:rsidR="006C400D" w:rsidRDefault="00C2139E" w:rsidP="00247880">
      <w:pPr>
        <w:pStyle w:val="ListParagraph"/>
        <w:numPr>
          <w:ilvl w:val="0"/>
          <w:numId w:val="1"/>
        </w:numPr>
        <w:rPr>
          <w:rFonts w:cs="Arial"/>
          <w:b/>
          <w:bCs/>
          <w:color w:val="000000"/>
        </w:rPr>
      </w:pPr>
      <w:r>
        <w:rPr>
          <w:rFonts w:cs="Arial"/>
          <w:b/>
          <w:bCs/>
          <w:color w:val="000000"/>
        </w:rPr>
        <w:t>If applicable, p</w:t>
      </w:r>
      <w:r w:rsidR="006B718F">
        <w:rPr>
          <w:rFonts w:cs="Arial"/>
          <w:b/>
          <w:bCs/>
          <w:color w:val="000000"/>
        </w:rPr>
        <w:t>lease d</w:t>
      </w:r>
      <w:r w:rsidR="006C400D" w:rsidRPr="00206D4E">
        <w:rPr>
          <w:rFonts w:cs="Arial"/>
          <w:b/>
          <w:bCs/>
          <w:color w:val="000000"/>
        </w:rPr>
        <w:t>escribe the</w:t>
      </w:r>
      <w:r w:rsidR="006B718F">
        <w:rPr>
          <w:rFonts w:cs="Arial"/>
          <w:b/>
          <w:bCs/>
          <w:color w:val="000000"/>
        </w:rPr>
        <w:t xml:space="preserve"> key controls </w:t>
      </w:r>
      <w:r w:rsidR="00197DDE">
        <w:rPr>
          <w:rFonts w:cs="Arial"/>
          <w:b/>
          <w:bCs/>
          <w:color w:val="000000"/>
        </w:rPr>
        <w:t xml:space="preserve">that are in place </w:t>
      </w:r>
      <w:r w:rsidR="006B718F">
        <w:rPr>
          <w:rFonts w:cs="Arial"/>
          <w:b/>
          <w:bCs/>
          <w:color w:val="000000"/>
        </w:rPr>
        <w:t>for public access instructions</w:t>
      </w:r>
      <w:r w:rsidR="00261315">
        <w:rPr>
          <w:rFonts w:cs="Arial"/>
          <w:b/>
          <w:bCs/>
          <w:color w:val="000000"/>
        </w:rPr>
        <w:t>.</w:t>
      </w:r>
      <w:r w:rsidR="006C400D" w:rsidRPr="00206D4E">
        <w:rPr>
          <w:rFonts w:cs="Arial"/>
          <w:b/>
          <w:bCs/>
          <w:color w:val="000000"/>
        </w:rPr>
        <w:t xml:space="preserve"> </w:t>
      </w:r>
    </w:p>
    <w:p w14:paraId="275493AF" w14:textId="77777777" w:rsidR="00BA3EAF" w:rsidRDefault="00BA3EAF" w:rsidP="000C6983">
      <w:pPr>
        <w:pStyle w:val="ListParagraph"/>
        <w:ind w:left="360"/>
        <w:rPr>
          <w:rFonts w:cs="Arial"/>
          <w:b/>
          <w:bCs/>
          <w:color w:val="000000"/>
        </w:rPr>
      </w:pPr>
    </w:p>
    <w:p w14:paraId="0368BD87" w14:textId="00CFBB93"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 xml:space="preserve">Relevant rules and guidance </w:t>
      </w:r>
    </w:p>
    <w:p w14:paraId="3C5BB3C5" w14:textId="77777777" w:rsidR="00A721ED" w:rsidRPr="00BA3EAF" w:rsidRDefault="00A721ED" w:rsidP="000C6983">
      <w:pPr>
        <w:pStyle w:val="ListParagraph"/>
        <w:autoSpaceDE w:val="0"/>
        <w:autoSpaceDN w:val="0"/>
        <w:adjustRightInd w:val="0"/>
        <w:spacing w:line="240" w:lineRule="auto"/>
        <w:ind w:left="360"/>
        <w:rPr>
          <w:rFonts w:cs="Arial"/>
          <w:i/>
          <w:iCs/>
          <w:color w:val="000000"/>
        </w:rPr>
      </w:pPr>
    </w:p>
    <w:p w14:paraId="05CFF375" w14:textId="77777777" w:rsidR="00A721ED" w:rsidRDefault="00A721ED" w:rsidP="00A721ED">
      <w:pPr>
        <w:autoSpaceDE w:val="0"/>
        <w:autoSpaceDN w:val="0"/>
        <w:adjustRightInd w:val="0"/>
        <w:spacing w:line="240" w:lineRule="auto"/>
        <w:ind w:left="360"/>
        <w:rPr>
          <w:rFonts w:cs="Arial"/>
          <w:iCs/>
          <w:color w:val="000000"/>
        </w:rPr>
      </w:pPr>
      <w:r w:rsidRPr="00BD056D">
        <w:rPr>
          <w:rFonts w:cs="Arial"/>
          <w:iCs/>
          <w:color w:val="000000"/>
        </w:rPr>
        <w:t>The following outcomes are listed in the BSB Handbook:</w:t>
      </w:r>
    </w:p>
    <w:p w14:paraId="15BB7499" w14:textId="77777777" w:rsidR="00A721ED" w:rsidRPr="00BD056D" w:rsidRDefault="00A721ED" w:rsidP="00A721ED">
      <w:pPr>
        <w:autoSpaceDE w:val="0"/>
        <w:autoSpaceDN w:val="0"/>
        <w:adjustRightInd w:val="0"/>
        <w:spacing w:line="240" w:lineRule="auto"/>
        <w:ind w:left="360"/>
        <w:rPr>
          <w:rFonts w:cs="Arial"/>
          <w:iCs/>
          <w:color w:val="000000"/>
        </w:rPr>
      </w:pPr>
      <w:r>
        <w:rPr>
          <w:rFonts w:cs="Arial"/>
          <w:iCs/>
          <w:color w:val="000000"/>
        </w:rPr>
        <w:t>oC30: Barristers undertaking public access work have the necessary skills and experience required to work on that basis.</w:t>
      </w:r>
    </w:p>
    <w:p w14:paraId="5374C1AF" w14:textId="77777777" w:rsidR="00A721ED" w:rsidRPr="00BD056D" w:rsidRDefault="00A721ED" w:rsidP="00A721ED">
      <w:pPr>
        <w:autoSpaceDE w:val="0"/>
        <w:autoSpaceDN w:val="0"/>
        <w:adjustRightInd w:val="0"/>
        <w:spacing w:line="240" w:lineRule="auto"/>
        <w:ind w:left="360"/>
        <w:rPr>
          <w:rFonts w:cs="Arial"/>
          <w:iCs/>
          <w:color w:val="000000"/>
        </w:rPr>
      </w:pPr>
      <w:r w:rsidRPr="00BD056D">
        <w:rPr>
          <w:rFonts w:cs="Arial"/>
          <w:iCs/>
          <w:color w:val="000000"/>
        </w:rPr>
        <w:t>oC31: Barristers undertaking public access work maintain appropriate records of such work.</w:t>
      </w:r>
    </w:p>
    <w:p w14:paraId="413747F1" w14:textId="177B5B00" w:rsidR="00A721ED" w:rsidRDefault="00A721ED" w:rsidP="00A721ED">
      <w:pPr>
        <w:autoSpaceDE w:val="0"/>
        <w:autoSpaceDN w:val="0"/>
        <w:adjustRightInd w:val="0"/>
        <w:spacing w:line="240" w:lineRule="auto"/>
        <w:ind w:left="360"/>
        <w:rPr>
          <w:rFonts w:cs="Arial"/>
          <w:iCs/>
          <w:color w:val="000000"/>
        </w:rPr>
      </w:pPr>
      <w:r w:rsidRPr="00BD056D">
        <w:rPr>
          <w:rFonts w:cs="Arial"/>
          <w:iCs/>
          <w:color w:val="000000"/>
        </w:rPr>
        <w:t>oC32: Clients only instruct via public access when it is in their interests to do so and they fully understand what is expected of them.</w:t>
      </w:r>
    </w:p>
    <w:p w14:paraId="725EBFB3" w14:textId="37ED38C7" w:rsidR="00BA5B34" w:rsidRDefault="00BA5B34" w:rsidP="00A721ED">
      <w:pPr>
        <w:autoSpaceDE w:val="0"/>
        <w:autoSpaceDN w:val="0"/>
        <w:adjustRightInd w:val="0"/>
        <w:spacing w:line="240" w:lineRule="auto"/>
        <w:ind w:left="360"/>
        <w:rPr>
          <w:rFonts w:cs="Arial"/>
          <w:iCs/>
          <w:color w:val="000000"/>
        </w:rPr>
      </w:pPr>
    </w:p>
    <w:p w14:paraId="22A802C9" w14:textId="72F2F376" w:rsidR="00BA5B34" w:rsidRDefault="00BA5B34" w:rsidP="00A721ED">
      <w:pPr>
        <w:autoSpaceDE w:val="0"/>
        <w:autoSpaceDN w:val="0"/>
        <w:adjustRightInd w:val="0"/>
        <w:spacing w:line="240" w:lineRule="auto"/>
        <w:ind w:left="360"/>
        <w:rPr>
          <w:rFonts w:cs="Arial"/>
          <w:iCs/>
          <w:color w:val="000000"/>
        </w:rPr>
      </w:pPr>
      <w:r>
        <w:rPr>
          <w:rFonts w:cs="Arial"/>
          <w:iCs/>
          <w:color w:val="000000"/>
        </w:rPr>
        <w:t>The public access rules are set out in rC119-131 of the BSB Handbook.</w:t>
      </w:r>
      <w:r w:rsidR="00D537B4">
        <w:rPr>
          <w:rFonts w:cs="Arial"/>
          <w:iCs/>
          <w:color w:val="000000"/>
        </w:rPr>
        <w:t xml:space="preserve"> </w:t>
      </w:r>
    </w:p>
    <w:p w14:paraId="6D72E7D5" w14:textId="6C34BADB" w:rsidR="00D537B4" w:rsidRDefault="00D537B4" w:rsidP="00A721ED">
      <w:pPr>
        <w:autoSpaceDE w:val="0"/>
        <w:autoSpaceDN w:val="0"/>
        <w:adjustRightInd w:val="0"/>
        <w:spacing w:line="240" w:lineRule="auto"/>
        <w:ind w:left="360"/>
        <w:rPr>
          <w:rFonts w:cs="Arial"/>
          <w:iCs/>
          <w:color w:val="000000"/>
        </w:rPr>
      </w:pPr>
    </w:p>
    <w:p w14:paraId="3DF153BA" w14:textId="39E8CB04" w:rsidR="00D537B4" w:rsidRDefault="00510937" w:rsidP="00A721ED">
      <w:pPr>
        <w:autoSpaceDE w:val="0"/>
        <w:autoSpaceDN w:val="0"/>
        <w:adjustRightInd w:val="0"/>
        <w:spacing w:line="240" w:lineRule="auto"/>
        <w:ind w:left="360"/>
        <w:rPr>
          <w:rFonts w:cs="Arial"/>
          <w:iCs/>
          <w:color w:val="000000"/>
        </w:rPr>
      </w:pPr>
      <w:hyperlink r:id="rId34" w:history="1">
        <w:r w:rsidR="00D537B4" w:rsidRPr="00D537B4">
          <w:rPr>
            <w:rStyle w:val="Hyperlink"/>
            <w:rFonts w:cs="Arial"/>
            <w:iCs/>
          </w:rPr>
          <w:t>Guidance</w:t>
        </w:r>
      </w:hyperlink>
      <w:r w:rsidR="00D537B4">
        <w:rPr>
          <w:rFonts w:cs="Arial"/>
          <w:iCs/>
          <w:color w:val="000000"/>
        </w:rPr>
        <w:t xml:space="preserve"> is available on our website.</w:t>
      </w:r>
    </w:p>
    <w:p w14:paraId="6665B090" w14:textId="77777777" w:rsidR="00A721ED" w:rsidRPr="00BD056D" w:rsidRDefault="00A721ED" w:rsidP="00A721ED">
      <w:pPr>
        <w:autoSpaceDE w:val="0"/>
        <w:autoSpaceDN w:val="0"/>
        <w:adjustRightInd w:val="0"/>
        <w:spacing w:line="240" w:lineRule="auto"/>
        <w:ind w:left="360"/>
        <w:rPr>
          <w:rFonts w:cs="Arial"/>
          <w:iCs/>
          <w:color w:val="000000"/>
        </w:rPr>
      </w:pPr>
    </w:p>
    <w:p w14:paraId="643BA335" w14:textId="1411A635"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04220371" w14:textId="77777777" w:rsidR="00A721ED" w:rsidRPr="00BA3EAF" w:rsidRDefault="00A721ED" w:rsidP="000C6983">
      <w:pPr>
        <w:pStyle w:val="ListParagraph"/>
        <w:autoSpaceDE w:val="0"/>
        <w:autoSpaceDN w:val="0"/>
        <w:adjustRightInd w:val="0"/>
        <w:spacing w:line="240" w:lineRule="auto"/>
        <w:ind w:left="360"/>
        <w:rPr>
          <w:rFonts w:cs="Arial"/>
          <w:i/>
          <w:iCs/>
          <w:color w:val="000000"/>
        </w:rPr>
      </w:pPr>
    </w:p>
    <w:p w14:paraId="552553EE" w14:textId="77777777" w:rsidR="00A721ED" w:rsidRPr="003D7F25" w:rsidRDefault="00A721ED" w:rsidP="00A721ED">
      <w:pPr>
        <w:ind w:left="360"/>
        <w:rPr>
          <w:rFonts w:cs="Arial"/>
          <w:bCs/>
          <w:color w:val="000000"/>
        </w:rPr>
      </w:pPr>
      <w:r w:rsidRPr="003D7F25">
        <w:rPr>
          <w:rFonts w:cs="Arial"/>
          <w:bCs/>
          <w:color w:val="000000"/>
        </w:rPr>
        <w:t xml:space="preserve">Your response will help us to assess how well you meet </w:t>
      </w:r>
      <w:r>
        <w:rPr>
          <w:rFonts w:cs="Arial"/>
          <w:bCs/>
          <w:color w:val="000000"/>
        </w:rPr>
        <w:t>these rules</w:t>
      </w:r>
      <w:r w:rsidRPr="003D7F25">
        <w:rPr>
          <w:rFonts w:cs="Arial"/>
          <w:bCs/>
          <w:color w:val="000000"/>
        </w:rPr>
        <w:t>.</w:t>
      </w:r>
    </w:p>
    <w:p w14:paraId="4BF8790F" w14:textId="77777777" w:rsidR="00D537B4" w:rsidRDefault="00D537B4" w:rsidP="000C6983">
      <w:pPr>
        <w:pStyle w:val="ListParagraph"/>
        <w:autoSpaceDE w:val="0"/>
        <w:autoSpaceDN w:val="0"/>
        <w:adjustRightInd w:val="0"/>
        <w:spacing w:line="240" w:lineRule="auto"/>
        <w:ind w:left="360"/>
        <w:rPr>
          <w:rFonts w:cs="Arial"/>
          <w:i/>
          <w:iCs/>
          <w:color w:val="000000"/>
        </w:rPr>
      </w:pPr>
    </w:p>
    <w:p w14:paraId="5EF106D0" w14:textId="2C336D65" w:rsidR="00BA3EAF" w:rsidRPr="00BA3EAF" w:rsidRDefault="00BA3EAF" w:rsidP="000C6983">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72DC2154" w14:textId="77777777" w:rsidR="00BA5B34" w:rsidRDefault="00BA5B34" w:rsidP="00BA5B34">
      <w:pPr>
        <w:ind w:left="360"/>
        <w:rPr>
          <w:rFonts w:cs="Arial"/>
          <w:bCs/>
          <w:color w:val="000000"/>
        </w:rPr>
      </w:pPr>
    </w:p>
    <w:p w14:paraId="28820FF2" w14:textId="71B2C929" w:rsidR="006B718F" w:rsidRPr="006B718F" w:rsidRDefault="006B718F" w:rsidP="006B718F">
      <w:pPr>
        <w:ind w:left="360"/>
        <w:rPr>
          <w:rFonts w:cs="Arial"/>
          <w:bCs/>
          <w:color w:val="000000"/>
        </w:rPr>
      </w:pPr>
      <w:r w:rsidRPr="006B718F">
        <w:rPr>
          <w:rFonts w:cs="Arial"/>
          <w:bCs/>
          <w:color w:val="000000"/>
        </w:rPr>
        <w:t>In your answer you should refer to:</w:t>
      </w:r>
    </w:p>
    <w:p w14:paraId="549BB511" w14:textId="5FBF3C7F" w:rsidR="006B718F" w:rsidRDefault="006B718F" w:rsidP="00684335">
      <w:pPr>
        <w:pStyle w:val="ListParagraph"/>
        <w:numPr>
          <w:ilvl w:val="0"/>
          <w:numId w:val="14"/>
        </w:numPr>
        <w:rPr>
          <w:rFonts w:cs="Arial"/>
          <w:bCs/>
          <w:color w:val="000000"/>
        </w:rPr>
      </w:pPr>
      <w:r>
        <w:rPr>
          <w:rFonts w:cs="Arial"/>
          <w:bCs/>
          <w:color w:val="000000"/>
        </w:rPr>
        <w:t>Training and experience (rules C120-121).</w:t>
      </w:r>
    </w:p>
    <w:p w14:paraId="1F44AA89" w14:textId="136D83DC" w:rsidR="006B718F" w:rsidRPr="006B718F" w:rsidRDefault="006B718F" w:rsidP="00684335">
      <w:pPr>
        <w:pStyle w:val="ListParagraph"/>
        <w:numPr>
          <w:ilvl w:val="0"/>
          <w:numId w:val="14"/>
        </w:numPr>
        <w:rPr>
          <w:rFonts w:cs="Arial"/>
          <w:bCs/>
          <w:color w:val="000000"/>
        </w:rPr>
      </w:pPr>
      <w:r w:rsidRPr="006B718F">
        <w:rPr>
          <w:rFonts w:cs="Arial"/>
          <w:bCs/>
          <w:color w:val="000000"/>
        </w:rPr>
        <w:t xml:space="preserve">The process that </w:t>
      </w:r>
      <w:r w:rsidR="00E345D2">
        <w:rPr>
          <w:rFonts w:cs="Arial"/>
          <w:bCs/>
          <w:color w:val="000000"/>
        </w:rPr>
        <w:t>you have</w:t>
      </w:r>
      <w:r w:rsidRPr="006B718F">
        <w:rPr>
          <w:rFonts w:cs="Arial"/>
          <w:bCs/>
          <w:color w:val="000000"/>
        </w:rPr>
        <w:t xml:space="preserve"> for assessing the suitability of a client for public access work (rules C122-123</w:t>
      </w:r>
      <w:r>
        <w:rPr>
          <w:rFonts w:cs="Arial"/>
          <w:bCs/>
          <w:color w:val="000000"/>
        </w:rPr>
        <w:t>)</w:t>
      </w:r>
      <w:r w:rsidR="00ED7C4B">
        <w:rPr>
          <w:rFonts w:cs="Arial"/>
          <w:bCs/>
          <w:color w:val="000000"/>
        </w:rPr>
        <w:t>.</w:t>
      </w:r>
    </w:p>
    <w:p w14:paraId="39D25FE4" w14:textId="5F0ED6AC" w:rsidR="006B718F" w:rsidRPr="006B718F" w:rsidRDefault="006B718F" w:rsidP="00684335">
      <w:pPr>
        <w:pStyle w:val="ListParagraph"/>
        <w:numPr>
          <w:ilvl w:val="0"/>
          <w:numId w:val="14"/>
        </w:numPr>
        <w:rPr>
          <w:rFonts w:cs="Arial"/>
          <w:bCs/>
          <w:color w:val="000000"/>
        </w:rPr>
      </w:pPr>
      <w:r w:rsidRPr="006B718F">
        <w:rPr>
          <w:rFonts w:cs="Arial"/>
          <w:bCs/>
          <w:color w:val="000000"/>
        </w:rPr>
        <w:t>Information provided to the lay client (rules C125-127).</w:t>
      </w:r>
    </w:p>
    <w:p w14:paraId="574E5E9F" w14:textId="564814A2" w:rsidR="006B718F" w:rsidRDefault="006B718F" w:rsidP="00684335">
      <w:pPr>
        <w:pStyle w:val="ListParagraph"/>
        <w:numPr>
          <w:ilvl w:val="0"/>
          <w:numId w:val="14"/>
        </w:numPr>
        <w:rPr>
          <w:rFonts w:cs="Arial"/>
          <w:bCs/>
          <w:color w:val="000000"/>
        </w:rPr>
      </w:pPr>
      <w:r w:rsidRPr="006B718F">
        <w:rPr>
          <w:rFonts w:cs="Arial"/>
          <w:bCs/>
          <w:color w:val="000000"/>
        </w:rPr>
        <w:t>Record keeping (rules C128-129)</w:t>
      </w:r>
      <w:r w:rsidR="00ED7C4B">
        <w:rPr>
          <w:rFonts w:cs="Arial"/>
          <w:bCs/>
          <w:color w:val="000000"/>
        </w:rPr>
        <w:t>.</w:t>
      </w:r>
    </w:p>
    <w:p w14:paraId="052C8E3E" w14:textId="14211067" w:rsidR="006C400D" w:rsidRDefault="006C400D" w:rsidP="006C400D">
      <w:pPr>
        <w:spacing w:line="240" w:lineRule="auto"/>
        <w:ind w:left="720"/>
        <w:rPr>
          <w:rFonts w:eastAsia="Times New Roman" w:cs="Arial"/>
          <w:i/>
          <w:iCs/>
        </w:rPr>
      </w:pPr>
    </w:p>
    <w:p w14:paraId="537F0866" w14:textId="77777777" w:rsidR="00323FDB" w:rsidRDefault="00323FDB" w:rsidP="006C400D">
      <w:pPr>
        <w:spacing w:line="240" w:lineRule="auto"/>
        <w:ind w:left="720"/>
        <w:rPr>
          <w:rFonts w:eastAsia="Times New Roman" w:cs="Arial"/>
          <w:i/>
          <w:iCs/>
        </w:rPr>
      </w:pPr>
    </w:p>
    <w:p w14:paraId="0EC29699" w14:textId="6FD80802" w:rsidR="00804288" w:rsidRPr="00206D4E" w:rsidRDefault="00804288" w:rsidP="00804288">
      <w:pPr>
        <w:pStyle w:val="ListParagraph"/>
        <w:numPr>
          <w:ilvl w:val="0"/>
          <w:numId w:val="1"/>
        </w:numPr>
        <w:autoSpaceDE w:val="0"/>
        <w:autoSpaceDN w:val="0"/>
        <w:adjustRightInd w:val="0"/>
        <w:spacing w:line="240" w:lineRule="auto"/>
        <w:rPr>
          <w:rFonts w:cs="Arial"/>
          <w:b/>
          <w:bCs/>
          <w:color w:val="000000"/>
        </w:rPr>
      </w:pPr>
      <w:r>
        <w:rPr>
          <w:rFonts w:cs="Arial"/>
          <w:b/>
          <w:bCs/>
          <w:color w:val="000000"/>
        </w:rPr>
        <w:t>If applicable, w</w:t>
      </w:r>
      <w:r w:rsidRPr="00206D4E">
        <w:rPr>
          <w:rFonts w:cs="Arial"/>
          <w:b/>
          <w:bCs/>
          <w:color w:val="000000"/>
        </w:rPr>
        <w:t xml:space="preserve">hat systems do you have in place to enable </w:t>
      </w:r>
      <w:r>
        <w:rPr>
          <w:rFonts w:cs="Arial"/>
          <w:b/>
          <w:bCs/>
          <w:color w:val="000000"/>
        </w:rPr>
        <w:t xml:space="preserve">you to </w:t>
      </w:r>
      <w:r w:rsidRPr="00206D4E">
        <w:rPr>
          <w:rFonts w:cs="Arial"/>
          <w:b/>
          <w:bCs/>
          <w:color w:val="000000"/>
        </w:rPr>
        <w:t>conduct litigation?</w:t>
      </w:r>
    </w:p>
    <w:p w14:paraId="5A1826B3" w14:textId="77777777" w:rsidR="00804288" w:rsidRDefault="00804288" w:rsidP="00804288">
      <w:pPr>
        <w:autoSpaceDE w:val="0"/>
        <w:autoSpaceDN w:val="0"/>
        <w:adjustRightInd w:val="0"/>
        <w:spacing w:line="240" w:lineRule="auto"/>
        <w:ind w:left="360"/>
        <w:rPr>
          <w:rFonts w:cs="Arial"/>
          <w:i/>
          <w:iCs/>
          <w:color w:val="000000"/>
        </w:rPr>
      </w:pPr>
    </w:p>
    <w:p w14:paraId="6B9186ED" w14:textId="77777777" w:rsidR="00804288" w:rsidRDefault="00804288" w:rsidP="00804288">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48F23380" w14:textId="77777777" w:rsidR="00804288" w:rsidRPr="004244B1" w:rsidRDefault="00804288" w:rsidP="00804288">
      <w:pPr>
        <w:autoSpaceDE w:val="0"/>
        <w:autoSpaceDN w:val="0"/>
        <w:adjustRightInd w:val="0"/>
        <w:spacing w:line="240" w:lineRule="auto"/>
        <w:ind w:left="360"/>
        <w:rPr>
          <w:rFonts w:cs="Arial"/>
          <w:i/>
          <w:iCs/>
          <w:color w:val="000000"/>
        </w:rPr>
      </w:pPr>
    </w:p>
    <w:p w14:paraId="0EAE83A7" w14:textId="77777777" w:rsidR="00804288" w:rsidRDefault="00804288" w:rsidP="00804288">
      <w:pPr>
        <w:ind w:left="360"/>
        <w:rPr>
          <w:rFonts w:cs="Arial"/>
        </w:rPr>
      </w:pPr>
      <w:r>
        <w:rPr>
          <w:rFonts w:cs="Arial"/>
        </w:rPr>
        <w:t>Rule S47 requires that the relevant administrative systems and procedural knowledge must be in place to provide legal services direct to clients and to administer the conduct of litigation competently.</w:t>
      </w:r>
    </w:p>
    <w:p w14:paraId="57FD6273" w14:textId="77777777" w:rsidR="00804288" w:rsidRDefault="00804288" w:rsidP="00804288">
      <w:pPr>
        <w:autoSpaceDE w:val="0"/>
        <w:autoSpaceDN w:val="0"/>
        <w:adjustRightInd w:val="0"/>
        <w:spacing w:line="240" w:lineRule="auto"/>
        <w:ind w:left="360"/>
        <w:rPr>
          <w:rFonts w:cs="Arial"/>
          <w:i/>
          <w:iCs/>
          <w:color w:val="000000"/>
        </w:rPr>
      </w:pPr>
    </w:p>
    <w:p w14:paraId="2EB6CC3E" w14:textId="77777777" w:rsidR="00804288" w:rsidRDefault="00804288" w:rsidP="00804288">
      <w:pPr>
        <w:autoSpaceDE w:val="0"/>
        <w:autoSpaceDN w:val="0"/>
        <w:adjustRightInd w:val="0"/>
        <w:spacing w:line="240" w:lineRule="auto"/>
        <w:ind w:left="360"/>
        <w:rPr>
          <w:rFonts w:cs="Arial"/>
          <w:i/>
          <w:iCs/>
          <w:color w:val="000000"/>
        </w:rPr>
      </w:pPr>
      <w:r w:rsidRPr="004244B1">
        <w:rPr>
          <w:rFonts w:cs="Arial"/>
          <w:i/>
          <w:iCs/>
          <w:color w:val="000000"/>
        </w:rPr>
        <w:lastRenderedPageBreak/>
        <w:t>Why are we asking this question?</w:t>
      </w:r>
    </w:p>
    <w:p w14:paraId="35C620AB" w14:textId="77777777" w:rsidR="00804288" w:rsidRPr="004244B1" w:rsidRDefault="00804288" w:rsidP="00804288">
      <w:pPr>
        <w:autoSpaceDE w:val="0"/>
        <w:autoSpaceDN w:val="0"/>
        <w:adjustRightInd w:val="0"/>
        <w:spacing w:line="240" w:lineRule="auto"/>
        <w:ind w:left="360"/>
        <w:rPr>
          <w:rFonts w:cs="Arial"/>
          <w:i/>
          <w:iCs/>
          <w:color w:val="000000"/>
        </w:rPr>
      </w:pPr>
    </w:p>
    <w:p w14:paraId="0CE0182A" w14:textId="77777777" w:rsidR="00804288" w:rsidRPr="00206D4E" w:rsidRDefault="00804288" w:rsidP="00804288">
      <w:pPr>
        <w:spacing w:line="240" w:lineRule="auto"/>
        <w:ind w:left="360"/>
        <w:rPr>
          <w:rFonts w:cs="Arial"/>
        </w:rPr>
      </w:pPr>
      <w:r w:rsidRPr="003D7F25">
        <w:rPr>
          <w:rFonts w:cs="Arial"/>
        </w:rPr>
        <w:t>Your response will help us to assess how well you meet rule</w:t>
      </w:r>
      <w:r>
        <w:rPr>
          <w:rFonts w:cs="Arial"/>
        </w:rPr>
        <w:t xml:space="preserve"> S47</w:t>
      </w:r>
      <w:r w:rsidRPr="003D7F25">
        <w:rPr>
          <w:rFonts w:cs="Arial"/>
        </w:rPr>
        <w:t>.</w:t>
      </w:r>
    </w:p>
    <w:p w14:paraId="0C0BC725" w14:textId="77777777" w:rsidR="00804288" w:rsidRDefault="00804288" w:rsidP="00804288">
      <w:pPr>
        <w:autoSpaceDE w:val="0"/>
        <w:autoSpaceDN w:val="0"/>
        <w:adjustRightInd w:val="0"/>
        <w:spacing w:line="240" w:lineRule="auto"/>
        <w:ind w:left="360"/>
        <w:rPr>
          <w:rFonts w:cs="Arial"/>
          <w:i/>
          <w:iCs/>
          <w:color w:val="000000"/>
        </w:rPr>
      </w:pPr>
    </w:p>
    <w:p w14:paraId="4970688A" w14:textId="77777777" w:rsidR="00804288" w:rsidRDefault="00804288" w:rsidP="00804288">
      <w:pPr>
        <w:autoSpaceDE w:val="0"/>
        <w:autoSpaceDN w:val="0"/>
        <w:adjustRightInd w:val="0"/>
        <w:spacing w:line="240" w:lineRule="auto"/>
        <w:ind w:left="360"/>
        <w:rPr>
          <w:rFonts w:cs="Arial"/>
          <w:i/>
          <w:iCs/>
          <w:color w:val="000000"/>
        </w:rPr>
      </w:pPr>
      <w:r w:rsidRPr="00F52654">
        <w:rPr>
          <w:rFonts w:cs="Arial"/>
          <w:i/>
          <w:iCs/>
          <w:color w:val="000000"/>
        </w:rPr>
        <w:t>Guidance to assist with your response</w:t>
      </w:r>
    </w:p>
    <w:p w14:paraId="786749AD" w14:textId="77777777" w:rsidR="00804288" w:rsidRDefault="00804288" w:rsidP="00804288">
      <w:pPr>
        <w:autoSpaceDE w:val="0"/>
        <w:autoSpaceDN w:val="0"/>
        <w:adjustRightInd w:val="0"/>
        <w:spacing w:line="240" w:lineRule="auto"/>
        <w:ind w:left="360"/>
        <w:rPr>
          <w:rFonts w:cs="Arial"/>
          <w:i/>
          <w:iCs/>
          <w:color w:val="000000"/>
        </w:rPr>
      </w:pPr>
    </w:p>
    <w:p w14:paraId="2D825FFE" w14:textId="07B86E79" w:rsidR="00804288" w:rsidRPr="00A86CF8" w:rsidRDefault="00804288" w:rsidP="00804288">
      <w:pPr>
        <w:autoSpaceDE w:val="0"/>
        <w:autoSpaceDN w:val="0"/>
        <w:adjustRightInd w:val="0"/>
        <w:spacing w:line="240" w:lineRule="auto"/>
        <w:ind w:left="360"/>
        <w:rPr>
          <w:rFonts w:cs="Arial"/>
          <w:iCs/>
          <w:color w:val="000000"/>
        </w:rPr>
      </w:pPr>
      <w:r>
        <w:rPr>
          <w:rFonts w:cs="Arial"/>
          <w:iCs/>
          <w:color w:val="000000"/>
        </w:rPr>
        <w:t xml:space="preserve">In your response you should consider electronic systems you have in place and the broader administrative support and training available, where applicable, to members of staff who are involved in the conduct of litigation. </w:t>
      </w:r>
    </w:p>
    <w:p w14:paraId="41564131" w14:textId="097EA566" w:rsidR="009B229C" w:rsidRDefault="009B229C" w:rsidP="00804288">
      <w:pPr>
        <w:spacing w:line="240" w:lineRule="auto"/>
        <w:ind w:left="360"/>
        <w:rPr>
          <w:rFonts w:eastAsia="Times New Roman" w:cs="Arial"/>
        </w:rPr>
      </w:pPr>
    </w:p>
    <w:p w14:paraId="5A9BE729" w14:textId="77777777" w:rsidR="00731B55" w:rsidRDefault="00731B55" w:rsidP="00804288">
      <w:pPr>
        <w:spacing w:line="240" w:lineRule="auto"/>
        <w:ind w:left="360"/>
        <w:rPr>
          <w:rFonts w:eastAsia="Times New Roman" w:cs="Arial"/>
        </w:rPr>
      </w:pPr>
    </w:p>
    <w:p w14:paraId="195992CE" w14:textId="6B7613F3" w:rsidR="006C400D" w:rsidRPr="00206D4E" w:rsidRDefault="00446CBA" w:rsidP="00247880">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Do </w:t>
      </w:r>
      <w:r>
        <w:rPr>
          <w:rFonts w:cs="Arial"/>
          <w:b/>
          <w:bCs/>
          <w:color w:val="000000"/>
        </w:rPr>
        <w:t>you</w:t>
      </w:r>
      <w:r w:rsidR="006C400D" w:rsidRPr="00206D4E">
        <w:rPr>
          <w:rFonts w:cs="Arial"/>
          <w:b/>
          <w:bCs/>
          <w:color w:val="000000"/>
        </w:rPr>
        <w:t xml:space="preserve"> undertake </w:t>
      </w:r>
      <w:r w:rsidR="00FB3BCB">
        <w:rPr>
          <w:rFonts w:cs="Arial"/>
          <w:b/>
          <w:bCs/>
          <w:color w:val="000000"/>
        </w:rPr>
        <w:t xml:space="preserve">or supervise </w:t>
      </w:r>
      <w:r w:rsidR="006C400D" w:rsidRPr="00206D4E">
        <w:rPr>
          <w:rFonts w:cs="Arial"/>
          <w:b/>
          <w:bCs/>
          <w:color w:val="000000"/>
        </w:rPr>
        <w:t xml:space="preserve">claims management activities in relation </w:t>
      </w:r>
      <w:proofErr w:type="gramStart"/>
      <w:r w:rsidR="006C400D" w:rsidRPr="00206D4E">
        <w:rPr>
          <w:rFonts w:cs="Arial"/>
          <w:b/>
          <w:bCs/>
          <w:color w:val="000000"/>
        </w:rPr>
        <w:t>to:</w:t>
      </w:r>
      <w:proofErr w:type="gramEnd"/>
      <w:r w:rsidR="006C400D" w:rsidRPr="00206D4E">
        <w:rPr>
          <w:rFonts w:cs="Arial"/>
          <w:b/>
          <w:bCs/>
          <w:color w:val="000000"/>
        </w:rPr>
        <w:t xml:space="preserve"> </w:t>
      </w:r>
    </w:p>
    <w:p w14:paraId="1C6197BE"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Personal injury (yes/no);</w:t>
      </w:r>
    </w:p>
    <w:p w14:paraId="6707229F"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 xml:space="preserve">Financial products and services </w:t>
      </w:r>
      <w:bookmarkStart w:id="10" w:name="_Hlk15915141"/>
      <w:r w:rsidRPr="00206D4E">
        <w:rPr>
          <w:rFonts w:cs="Arial"/>
          <w:b/>
          <w:bCs/>
          <w:color w:val="000000"/>
        </w:rPr>
        <w:t>(yes/no);</w:t>
      </w:r>
      <w:bookmarkEnd w:id="10"/>
      <w:r w:rsidRPr="00206D4E">
        <w:rPr>
          <w:rFonts w:cs="Arial"/>
          <w:b/>
          <w:bCs/>
          <w:color w:val="000000"/>
        </w:rPr>
        <w:t xml:space="preserve"> </w:t>
      </w:r>
    </w:p>
    <w:p w14:paraId="17C81C5C"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Housing disrepair (yes/no);</w:t>
      </w:r>
    </w:p>
    <w:p w14:paraId="72F4ACCB"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Industrial injuries benefits (yes/no);</w:t>
      </w:r>
    </w:p>
    <w:p w14:paraId="2F95CA81"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Criminal injury (yes/no); and</w:t>
      </w:r>
    </w:p>
    <w:p w14:paraId="208679ED"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Employment (yes/no).</w:t>
      </w:r>
    </w:p>
    <w:p w14:paraId="3D225D7E" w14:textId="3EC7E5D6" w:rsidR="006C400D" w:rsidRDefault="006C400D" w:rsidP="00BE35A9">
      <w:pPr>
        <w:autoSpaceDE w:val="0"/>
        <w:autoSpaceDN w:val="0"/>
        <w:adjustRightInd w:val="0"/>
        <w:spacing w:line="240" w:lineRule="auto"/>
        <w:rPr>
          <w:rFonts w:cs="Arial"/>
          <w:b/>
          <w:bCs/>
          <w:color w:val="000000"/>
          <w:sz w:val="28"/>
          <w:szCs w:val="28"/>
        </w:rPr>
      </w:pPr>
    </w:p>
    <w:p w14:paraId="6498F8CE" w14:textId="77777777" w:rsidR="00FB3BCB" w:rsidRDefault="00BA3EAF" w:rsidP="00BA3EAF">
      <w:pPr>
        <w:autoSpaceDE w:val="0"/>
        <w:autoSpaceDN w:val="0"/>
        <w:adjustRightInd w:val="0"/>
        <w:spacing w:line="240" w:lineRule="auto"/>
        <w:ind w:left="360"/>
        <w:rPr>
          <w:rFonts w:cs="Arial"/>
          <w:i/>
          <w:iCs/>
          <w:color w:val="000000"/>
        </w:rPr>
      </w:pPr>
      <w:r w:rsidRPr="00FB3BCB">
        <w:rPr>
          <w:rFonts w:cs="Arial"/>
          <w:i/>
          <w:iCs/>
          <w:color w:val="000000"/>
        </w:rPr>
        <w:t>Relevant rules and guidance</w:t>
      </w:r>
    </w:p>
    <w:p w14:paraId="6CAA9613" w14:textId="77777777" w:rsidR="00FB3BCB" w:rsidRDefault="00FB3BCB" w:rsidP="00BA3EAF">
      <w:pPr>
        <w:autoSpaceDE w:val="0"/>
        <w:autoSpaceDN w:val="0"/>
        <w:adjustRightInd w:val="0"/>
        <w:spacing w:line="240" w:lineRule="auto"/>
        <w:ind w:left="360"/>
        <w:rPr>
          <w:rFonts w:cs="Arial"/>
          <w:color w:val="000000"/>
        </w:rPr>
      </w:pPr>
    </w:p>
    <w:p w14:paraId="595DF024" w14:textId="3133DAA6" w:rsidR="003B2DDE" w:rsidRPr="003B2DDE" w:rsidRDefault="003B2DDE" w:rsidP="003B2DDE">
      <w:pPr>
        <w:autoSpaceDE w:val="0"/>
        <w:autoSpaceDN w:val="0"/>
        <w:adjustRightInd w:val="0"/>
        <w:spacing w:line="240" w:lineRule="auto"/>
        <w:ind w:left="360"/>
        <w:rPr>
          <w:rFonts w:cs="Arial"/>
          <w:color w:val="000000"/>
        </w:rPr>
      </w:pPr>
      <w:r w:rsidRPr="003B2DDE">
        <w:rPr>
          <w:rFonts w:cs="Arial"/>
          <w:color w:val="000000"/>
        </w:rPr>
        <w:t xml:space="preserve">Regulated claims management activity, </w:t>
      </w:r>
      <w:r w:rsidR="00446CBA" w:rsidRPr="003B2DDE">
        <w:rPr>
          <w:rFonts w:cs="Arial"/>
          <w:color w:val="000000"/>
        </w:rPr>
        <w:t>i.e.</w:t>
      </w:r>
      <w:r w:rsidRPr="003B2DDE">
        <w:rPr>
          <w:rFonts w:cs="Arial"/>
          <w:color w:val="000000"/>
        </w:rPr>
        <w:t xml:space="preserve"> activity that is normally regulated by the Financial Conduct Authority (FCA), is specified in articles </w:t>
      </w:r>
      <w:hyperlink r:id="rId35" w:anchor="page=9%22" w:history="1">
        <w:r w:rsidRPr="003B2DDE">
          <w:rPr>
            <w:rStyle w:val="Hyperlink"/>
            <w:rFonts w:cs="Arial"/>
          </w:rPr>
          <w:t>89G to 89M of the Financial Services and Markets Act 2000 (Claims Management Activity) Order 2018</w:t>
        </w:r>
      </w:hyperlink>
      <w:r w:rsidRPr="003B2DDE">
        <w:rPr>
          <w:rFonts w:cs="Arial"/>
          <w:color w:val="000000"/>
        </w:rPr>
        <w:t xml:space="preserve">. This is also set out on the </w:t>
      </w:r>
      <w:hyperlink r:id="rId36" w:history="1">
        <w:r w:rsidRPr="003B2DDE">
          <w:rPr>
            <w:rStyle w:val="Hyperlink"/>
            <w:rFonts w:cs="Arial"/>
          </w:rPr>
          <w:t>FCA’s website</w:t>
        </w:r>
      </w:hyperlink>
      <w:r w:rsidRPr="003B2DDE">
        <w:rPr>
          <w:rFonts w:cs="Arial"/>
          <w:color w:val="000000"/>
        </w:rPr>
        <w:t xml:space="preserve">. Under </w:t>
      </w:r>
      <w:hyperlink r:id="rId37" w:anchor="page=9&quot; " w:history="1">
        <w:r w:rsidRPr="003B2DDE">
          <w:rPr>
            <w:rStyle w:val="Hyperlink"/>
            <w:rFonts w:cs="Arial"/>
          </w:rPr>
          <w:t>article 89N</w:t>
        </w:r>
      </w:hyperlink>
      <w:r w:rsidRPr="003B2DDE">
        <w:rPr>
          <w:rFonts w:cs="Arial"/>
          <w:color w:val="000000"/>
        </w:rPr>
        <w:t>, a legal practitioner (including a barrister or BSB entity) is exempted from the requirement to be authorised and regulated by the FCA to carry out any of the regulated claims management activity.</w:t>
      </w:r>
    </w:p>
    <w:p w14:paraId="03D2816E" w14:textId="77777777" w:rsidR="003B2DDE" w:rsidRPr="003B2DDE" w:rsidRDefault="003B2DDE" w:rsidP="003B2DDE">
      <w:pPr>
        <w:autoSpaceDE w:val="0"/>
        <w:autoSpaceDN w:val="0"/>
        <w:adjustRightInd w:val="0"/>
        <w:spacing w:line="240" w:lineRule="auto"/>
        <w:ind w:left="360"/>
        <w:rPr>
          <w:rFonts w:cs="Arial"/>
          <w:color w:val="000000"/>
        </w:rPr>
      </w:pPr>
    </w:p>
    <w:p w14:paraId="4856810D" w14:textId="3DBBFF1A" w:rsidR="003B2DDE" w:rsidRDefault="003B2DDE" w:rsidP="003B2DDE">
      <w:pPr>
        <w:autoSpaceDE w:val="0"/>
        <w:autoSpaceDN w:val="0"/>
        <w:adjustRightInd w:val="0"/>
        <w:spacing w:line="240" w:lineRule="auto"/>
        <w:ind w:left="360"/>
        <w:rPr>
          <w:rFonts w:cs="Arial"/>
          <w:color w:val="000000"/>
        </w:rPr>
      </w:pPr>
      <w:r w:rsidRPr="003B2DDE">
        <w:rPr>
          <w:rFonts w:cs="Arial"/>
          <w:color w:val="000000"/>
        </w:rPr>
        <w:t>Section 89N(1)(c) extends the legal practitioner exclusion to individuals who are employed by the legal practitioner and are working under the direction or supervision of a legal practitioner.</w:t>
      </w:r>
    </w:p>
    <w:p w14:paraId="4E6E1397" w14:textId="77777777" w:rsidR="00622F9A" w:rsidRPr="003B2DDE" w:rsidRDefault="00622F9A" w:rsidP="00BA3EAF">
      <w:pPr>
        <w:autoSpaceDE w:val="0"/>
        <w:autoSpaceDN w:val="0"/>
        <w:adjustRightInd w:val="0"/>
        <w:spacing w:line="240" w:lineRule="auto"/>
        <w:ind w:left="360"/>
        <w:rPr>
          <w:rFonts w:cs="Arial"/>
          <w:color w:val="000000"/>
        </w:rPr>
      </w:pPr>
    </w:p>
    <w:p w14:paraId="5DC5D92C" w14:textId="32AFF760"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3B1EA9B" w14:textId="77777777" w:rsidR="00622F9A" w:rsidRPr="004244B1" w:rsidRDefault="00622F9A" w:rsidP="00BA3EAF">
      <w:pPr>
        <w:autoSpaceDE w:val="0"/>
        <w:autoSpaceDN w:val="0"/>
        <w:adjustRightInd w:val="0"/>
        <w:spacing w:line="240" w:lineRule="auto"/>
        <w:ind w:left="360"/>
        <w:rPr>
          <w:rFonts w:cs="Arial"/>
          <w:i/>
          <w:iCs/>
          <w:color w:val="000000"/>
        </w:rPr>
      </w:pPr>
    </w:p>
    <w:p w14:paraId="1FCC0B40" w14:textId="5B69337A" w:rsidR="00622F9A" w:rsidRDefault="00622F9A" w:rsidP="00622F9A">
      <w:pPr>
        <w:autoSpaceDE w:val="0"/>
        <w:autoSpaceDN w:val="0"/>
        <w:adjustRightInd w:val="0"/>
        <w:spacing w:line="240" w:lineRule="auto"/>
        <w:ind w:left="360"/>
        <w:rPr>
          <w:rFonts w:cs="Arial"/>
          <w:bCs/>
          <w:color w:val="000000"/>
        </w:rPr>
      </w:pPr>
      <w:r>
        <w:rPr>
          <w:rFonts w:cs="Arial"/>
          <w:bCs/>
          <w:color w:val="000000"/>
        </w:rPr>
        <w:t>T</w:t>
      </w:r>
      <w:r w:rsidRPr="00665265">
        <w:rPr>
          <w:rFonts w:cs="Arial"/>
          <w:bCs/>
          <w:color w:val="000000"/>
        </w:rPr>
        <w:t xml:space="preserve">he </w:t>
      </w:r>
      <w:hyperlink r:id="rId38" w:history="1">
        <w:r w:rsidRPr="000D00AB">
          <w:rPr>
            <w:rStyle w:val="Hyperlink"/>
            <w:rFonts w:cs="Arial"/>
            <w:bCs/>
          </w:rPr>
          <w:t>Financial Guidance and Claims Act 2018</w:t>
        </w:r>
      </w:hyperlink>
      <w:r w:rsidRPr="00665265">
        <w:rPr>
          <w:rFonts w:cs="Arial"/>
          <w:bCs/>
          <w:color w:val="000000"/>
        </w:rPr>
        <w:t xml:space="preserve"> requires </w:t>
      </w:r>
      <w:r>
        <w:rPr>
          <w:rFonts w:cs="Arial"/>
          <w:bCs/>
          <w:color w:val="000000"/>
        </w:rPr>
        <w:t>the SRA</w:t>
      </w:r>
      <w:r w:rsidRPr="00665265">
        <w:rPr>
          <w:rFonts w:cs="Arial"/>
          <w:bCs/>
          <w:color w:val="000000"/>
        </w:rPr>
        <w:t xml:space="preserve"> and the Financial Conduct Authority (FCA) to make rules imposing a permanent fee cap which must apply to all claims management agreements and claims management activities relating to financial products or services. </w:t>
      </w:r>
      <w:r>
        <w:rPr>
          <w:rFonts w:cs="Arial"/>
          <w:bCs/>
          <w:color w:val="000000"/>
        </w:rPr>
        <w:t>The SRA</w:t>
      </w:r>
      <w:r w:rsidRPr="00665265">
        <w:rPr>
          <w:rFonts w:cs="Arial"/>
          <w:bCs/>
          <w:color w:val="000000"/>
        </w:rPr>
        <w:t xml:space="preserve"> </w:t>
      </w:r>
      <w:r w:rsidR="002D7181">
        <w:rPr>
          <w:rFonts w:cs="Arial"/>
          <w:bCs/>
          <w:color w:val="000000"/>
        </w:rPr>
        <w:t>and the FCA also have</w:t>
      </w:r>
      <w:r w:rsidRPr="00665265">
        <w:rPr>
          <w:rFonts w:cs="Arial"/>
          <w:bCs/>
          <w:color w:val="000000"/>
        </w:rPr>
        <w:t xml:space="preserve"> the power to extend this fee cap to other claims management activities. </w:t>
      </w:r>
    </w:p>
    <w:p w14:paraId="1365C12A" w14:textId="77777777" w:rsidR="00622F9A" w:rsidRPr="00665265" w:rsidRDefault="00622F9A" w:rsidP="00622F9A">
      <w:pPr>
        <w:autoSpaceDE w:val="0"/>
        <w:autoSpaceDN w:val="0"/>
        <w:adjustRightInd w:val="0"/>
        <w:spacing w:line="240" w:lineRule="auto"/>
        <w:ind w:left="360"/>
        <w:rPr>
          <w:rFonts w:cs="Arial"/>
          <w:bCs/>
          <w:color w:val="000000"/>
        </w:rPr>
      </w:pPr>
    </w:p>
    <w:p w14:paraId="28804E46" w14:textId="5D479883" w:rsidR="00622F9A" w:rsidRDefault="00622F9A" w:rsidP="00622F9A">
      <w:pPr>
        <w:autoSpaceDE w:val="0"/>
        <w:autoSpaceDN w:val="0"/>
        <w:adjustRightInd w:val="0"/>
        <w:spacing w:line="240" w:lineRule="auto"/>
        <w:ind w:left="360"/>
        <w:rPr>
          <w:rFonts w:cs="Arial"/>
          <w:bCs/>
          <w:color w:val="000000"/>
        </w:rPr>
      </w:pPr>
      <w:r w:rsidRPr="00665265">
        <w:rPr>
          <w:rFonts w:cs="Arial"/>
          <w:bCs/>
          <w:color w:val="000000"/>
        </w:rPr>
        <w:t xml:space="preserve">The Act also gives </w:t>
      </w:r>
      <w:r>
        <w:rPr>
          <w:rFonts w:cs="Arial"/>
          <w:bCs/>
          <w:color w:val="000000"/>
        </w:rPr>
        <w:t xml:space="preserve">us </w:t>
      </w:r>
      <w:r w:rsidRPr="00665265">
        <w:rPr>
          <w:rFonts w:cs="Arial"/>
          <w:bCs/>
          <w:color w:val="000000"/>
        </w:rPr>
        <w:t xml:space="preserve">the power to </w:t>
      </w:r>
      <w:r>
        <w:rPr>
          <w:rFonts w:cs="Arial"/>
          <w:bCs/>
          <w:color w:val="000000"/>
        </w:rPr>
        <w:t>impose</w:t>
      </w:r>
      <w:r w:rsidRPr="00665265">
        <w:rPr>
          <w:rFonts w:cs="Arial"/>
          <w:bCs/>
          <w:color w:val="000000"/>
        </w:rPr>
        <w:t xml:space="preserve"> a permanent fee cap but, unlike </w:t>
      </w:r>
      <w:r>
        <w:rPr>
          <w:rFonts w:cs="Arial"/>
          <w:bCs/>
          <w:color w:val="000000"/>
        </w:rPr>
        <w:t>the SRA</w:t>
      </w:r>
      <w:r w:rsidRPr="00665265">
        <w:rPr>
          <w:rFonts w:cs="Arial"/>
          <w:bCs/>
          <w:color w:val="000000"/>
        </w:rPr>
        <w:t xml:space="preserve"> and the FCA, </w:t>
      </w:r>
      <w:r>
        <w:rPr>
          <w:rFonts w:cs="Arial"/>
          <w:bCs/>
          <w:color w:val="000000"/>
        </w:rPr>
        <w:t xml:space="preserve">we </w:t>
      </w:r>
      <w:r w:rsidRPr="00665265">
        <w:rPr>
          <w:rFonts w:cs="Arial"/>
          <w:bCs/>
          <w:color w:val="000000"/>
        </w:rPr>
        <w:t>are not required to do so.</w:t>
      </w:r>
    </w:p>
    <w:p w14:paraId="1EB2C590" w14:textId="77777777" w:rsidR="00622F9A" w:rsidRDefault="00622F9A" w:rsidP="00622F9A">
      <w:pPr>
        <w:autoSpaceDE w:val="0"/>
        <w:autoSpaceDN w:val="0"/>
        <w:adjustRightInd w:val="0"/>
        <w:spacing w:line="240" w:lineRule="auto"/>
        <w:ind w:left="360"/>
        <w:rPr>
          <w:rFonts w:cs="Arial"/>
          <w:bCs/>
          <w:color w:val="000000"/>
        </w:rPr>
      </w:pPr>
    </w:p>
    <w:p w14:paraId="524E59D6" w14:textId="584D01D6" w:rsidR="00622F9A" w:rsidRDefault="00622F9A" w:rsidP="00622F9A">
      <w:pPr>
        <w:autoSpaceDE w:val="0"/>
        <w:autoSpaceDN w:val="0"/>
        <w:adjustRightInd w:val="0"/>
        <w:spacing w:line="240" w:lineRule="auto"/>
        <w:ind w:left="360"/>
        <w:rPr>
          <w:rFonts w:cs="Arial"/>
          <w:bCs/>
          <w:color w:val="000000"/>
        </w:rPr>
      </w:pPr>
      <w:r>
        <w:rPr>
          <w:rFonts w:cs="Arial"/>
          <w:bCs/>
          <w:color w:val="000000"/>
        </w:rPr>
        <w:t xml:space="preserve">Your answer to this question will provide us with information about the extent to which barristers engage in claims management activity and therefore </w:t>
      </w:r>
      <w:r w:rsidR="002D7181">
        <w:rPr>
          <w:rFonts w:cs="Arial"/>
          <w:bCs/>
          <w:color w:val="000000"/>
        </w:rPr>
        <w:t xml:space="preserve">inform our regulatory response, if any. </w:t>
      </w:r>
    </w:p>
    <w:p w14:paraId="06D1004D" w14:textId="77777777" w:rsidR="00622F9A" w:rsidRDefault="00622F9A" w:rsidP="00622F9A">
      <w:pPr>
        <w:autoSpaceDE w:val="0"/>
        <w:autoSpaceDN w:val="0"/>
        <w:adjustRightInd w:val="0"/>
        <w:spacing w:line="240" w:lineRule="auto"/>
        <w:ind w:left="360"/>
        <w:rPr>
          <w:rFonts w:cs="Arial"/>
          <w:bCs/>
          <w:color w:val="000000"/>
        </w:rPr>
      </w:pPr>
    </w:p>
    <w:p w14:paraId="0A294F72" w14:textId="0B91B828"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70528BF4" w14:textId="77777777" w:rsidR="00622F9A" w:rsidRPr="004244B1" w:rsidRDefault="00622F9A" w:rsidP="00BA3EAF">
      <w:pPr>
        <w:autoSpaceDE w:val="0"/>
        <w:autoSpaceDN w:val="0"/>
        <w:adjustRightInd w:val="0"/>
        <w:spacing w:line="240" w:lineRule="auto"/>
        <w:ind w:left="360"/>
        <w:rPr>
          <w:rFonts w:cs="Arial"/>
          <w:i/>
          <w:iCs/>
          <w:color w:val="000000"/>
        </w:rPr>
      </w:pPr>
    </w:p>
    <w:p w14:paraId="73C49319" w14:textId="77777777" w:rsidR="00430242" w:rsidRPr="00430242" w:rsidRDefault="00430242" w:rsidP="00430242">
      <w:pPr>
        <w:ind w:left="360"/>
        <w:rPr>
          <w:rFonts w:cs="Arial"/>
          <w:iCs/>
        </w:rPr>
      </w:pPr>
      <w:r w:rsidRPr="00430242">
        <w:rPr>
          <w:rFonts w:cs="Arial"/>
          <w:iCs/>
        </w:rPr>
        <w:t>Claims management activities include:</w:t>
      </w:r>
    </w:p>
    <w:p w14:paraId="574C187F" w14:textId="6FB9A51C" w:rsidR="00430242" w:rsidRPr="00430242" w:rsidRDefault="008E6227" w:rsidP="00684335">
      <w:pPr>
        <w:numPr>
          <w:ilvl w:val="0"/>
          <w:numId w:val="2"/>
        </w:numPr>
        <w:tabs>
          <w:tab w:val="num" w:pos="1080"/>
        </w:tabs>
        <w:spacing w:line="240" w:lineRule="auto"/>
        <w:ind w:left="720"/>
        <w:rPr>
          <w:rFonts w:eastAsia="Times New Roman" w:cs="Arial"/>
          <w:iCs/>
        </w:rPr>
      </w:pPr>
      <w:r>
        <w:rPr>
          <w:rFonts w:eastAsia="Times New Roman" w:cs="Arial"/>
          <w:iCs/>
        </w:rPr>
        <w:t>s</w:t>
      </w:r>
      <w:r w:rsidR="00430242" w:rsidRPr="00430242">
        <w:rPr>
          <w:rFonts w:eastAsia="Times New Roman" w:cs="Arial"/>
          <w:iCs/>
        </w:rPr>
        <w:t>eeking out, referrals and identification of claims or potential claims; and</w:t>
      </w:r>
    </w:p>
    <w:p w14:paraId="1D54A811" w14:textId="5D436F1C" w:rsidR="00430242" w:rsidRPr="00430242" w:rsidRDefault="008E6227" w:rsidP="00684335">
      <w:pPr>
        <w:numPr>
          <w:ilvl w:val="0"/>
          <w:numId w:val="2"/>
        </w:numPr>
        <w:tabs>
          <w:tab w:val="num" w:pos="1080"/>
        </w:tabs>
        <w:spacing w:line="240" w:lineRule="auto"/>
        <w:ind w:left="720"/>
        <w:rPr>
          <w:rFonts w:eastAsia="Times New Roman" w:cs="Arial"/>
          <w:iCs/>
        </w:rPr>
      </w:pPr>
      <w:r>
        <w:rPr>
          <w:rFonts w:eastAsia="Times New Roman" w:cs="Arial"/>
          <w:iCs/>
        </w:rPr>
        <w:t>a</w:t>
      </w:r>
      <w:r w:rsidR="00430242" w:rsidRPr="00430242">
        <w:rPr>
          <w:rFonts w:eastAsia="Times New Roman" w:cs="Arial"/>
          <w:iCs/>
        </w:rPr>
        <w:t>dvice, investigation or representation of claims and the investigation of claims.</w:t>
      </w:r>
    </w:p>
    <w:p w14:paraId="7FC619D3" w14:textId="77777777" w:rsidR="006F1027" w:rsidRDefault="006F1027" w:rsidP="00665265">
      <w:pPr>
        <w:autoSpaceDE w:val="0"/>
        <w:autoSpaceDN w:val="0"/>
        <w:adjustRightInd w:val="0"/>
        <w:spacing w:line="240" w:lineRule="auto"/>
        <w:ind w:left="360"/>
        <w:rPr>
          <w:rFonts w:cs="Arial"/>
          <w:bCs/>
          <w:color w:val="000000"/>
        </w:rPr>
      </w:pPr>
    </w:p>
    <w:p w14:paraId="122AC79C" w14:textId="3D565A0A" w:rsidR="00430242" w:rsidRDefault="006F1027" w:rsidP="00665265">
      <w:pPr>
        <w:autoSpaceDE w:val="0"/>
        <w:autoSpaceDN w:val="0"/>
        <w:adjustRightInd w:val="0"/>
        <w:spacing w:line="240" w:lineRule="auto"/>
        <w:ind w:left="360"/>
        <w:rPr>
          <w:rFonts w:cs="Arial"/>
          <w:bCs/>
          <w:color w:val="000000"/>
        </w:rPr>
      </w:pPr>
      <w:r>
        <w:rPr>
          <w:rFonts w:cs="Arial"/>
          <w:bCs/>
          <w:color w:val="000000"/>
        </w:rPr>
        <w:lastRenderedPageBreak/>
        <w:t>We may contact those who have answered “yes”, to request more detail about what type of activity they engage in, but for the moment, a “yes” or “no” response is sufficient.</w:t>
      </w:r>
    </w:p>
    <w:p w14:paraId="50494271" w14:textId="29FFF713" w:rsidR="00924D88" w:rsidRDefault="00924D88" w:rsidP="00665265">
      <w:pPr>
        <w:autoSpaceDE w:val="0"/>
        <w:autoSpaceDN w:val="0"/>
        <w:adjustRightInd w:val="0"/>
        <w:spacing w:line="240" w:lineRule="auto"/>
        <w:ind w:left="360"/>
        <w:rPr>
          <w:rFonts w:cs="Arial"/>
          <w:bCs/>
          <w:color w:val="000000"/>
        </w:rPr>
      </w:pPr>
    </w:p>
    <w:p w14:paraId="5BB64BF3" w14:textId="77777777" w:rsidR="00731B55" w:rsidRDefault="00731B55" w:rsidP="00665265">
      <w:pPr>
        <w:autoSpaceDE w:val="0"/>
        <w:autoSpaceDN w:val="0"/>
        <w:adjustRightInd w:val="0"/>
        <w:spacing w:line="240" w:lineRule="auto"/>
        <w:ind w:left="360"/>
        <w:rPr>
          <w:rFonts w:cs="Arial"/>
          <w:bCs/>
          <w:color w:val="000000"/>
        </w:rPr>
      </w:pPr>
    </w:p>
    <w:bookmarkEnd w:id="9"/>
    <w:p w14:paraId="6CE4F11E" w14:textId="4B7207BF" w:rsidR="00032C21" w:rsidRPr="00206D4E" w:rsidRDefault="00446CBA" w:rsidP="00247880">
      <w:pPr>
        <w:pStyle w:val="ListParagraph"/>
        <w:numPr>
          <w:ilvl w:val="0"/>
          <w:numId w:val="1"/>
        </w:numPr>
        <w:autoSpaceDE w:val="0"/>
        <w:autoSpaceDN w:val="0"/>
        <w:adjustRightInd w:val="0"/>
        <w:spacing w:line="257" w:lineRule="auto"/>
        <w:rPr>
          <w:rFonts w:eastAsia="Calibri" w:cs="Arial"/>
          <w:b/>
        </w:rPr>
      </w:pPr>
      <w:r w:rsidRPr="00206D4E">
        <w:rPr>
          <w:rFonts w:cs="Arial"/>
          <w:b/>
          <w:bCs/>
          <w:color w:val="000000"/>
        </w:rPr>
        <w:t xml:space="preserve">If </w:t>
      </w:r>
      <w:r>
        <w:rPr>
          <w:rFonts w:cs="Arial"/>
          <w:b/>
          <w:bCs/>
          <w:color w:val="000000"/>
        </w:rPr>
        <w:t>you</w:t>
      </w:r>
      <w:r w:rsidR="00032C21" w:rsidRPr="00206D4E">
        <w:rPr>
          <w:rFonts w:cs="Arial"/>
          <w:b/>
          <w:bCs/>
          <w:color w:val="000000"/>
        </w:rPr>
        <w:t xml:space="preserve"> have declared that</w:t>
      </w:r>
      <w:r w:rsidR="008809A3">
        <w:rPr>
          <w:rFonts w:cs="Arial"/>
          <w:b/>
          <w:bCs/>
          <w:color w:val="000000"/>
        </w:rPr>
        <w:t xml:space="preserve"> you</w:t>
      </w:r>
      <w:r w:rsidR="00032C21" w:rsidRPr="00206D4E">
        <w:rPr>
          <w:rFonts w:cs="Arial"/>
          <w:b/>
          <w:bCs/>
          <w:color w:val="000000"/>
        </w:rPr>
        <w:t xml:space="preserve"> do work that falls within the scope of the Money Laundering Regulations</w:t>
      </w:r>
      <w:r w:rsidR="00481DA0" w:rsidRPr="00206D4E">
        <w:rPr>
          <w:rFonts w:cs="Arial"/>
          <w:b/>
          <w:bCs/>
          <w:color w:val="000000"/>
        </w:rPr>
        <w:t xml:space="preserve">, please </w:t>
      </w:r>
      <w:r w:rsidR="00032C21" w:rsidRPr="00206D4E">
        <w:rPr>
          <w:rFonts w:eastAsia="Calibri" w:cs="Arial"/>
          <w:b/>
        </w:rPr>
        <w:t xml:space="preserve">explain the type of activity that </w:t>
      </w:r>
      <w:r w:rsidR="008809A3">
        <w:rPr>
          <w:rFonts w:eastAsia="Calibri" w:cs="Arial"/>
          <w:b/>
        </w:rPr>
        <w:t>you</w:t>
      </w:r>
      <w:r w:rsidR="008809A3" w:rsidRPr="00206D4E">
        <w:rPr>
          <w:rFonts w:eastAsia="Calibri" w:cs="Arial"/>
          <w:b/>
        </w:rPr>
        <w:t xml:space="preserve"> </w:t>
      </w:r>
      <w:r w:rsidR="00032C21" w:rsidRPr="00206D4E">
        <w:rPr>
          <w:rFonts w:eastAsia="Calibri" w:cs="Arial"/>
          <w:b/>
        </w:rPr>
        <w:t xml:space="preserve">engage in/services </w:t>
      </w:r>
      <w:r w:rsidR="008809A3">
        <w:rPr>
          <w:rFonts w:eastAsia="Calibri" w:cs="Arial"/>
          <w:b/>
        </w:rPr>
        <w:t>you</w:t>
      </w:r>
      <w:r w:rsidR="00032C21" w:rsidRPr="00206D4E">
        <w:rPr>
          <w:rFonts w:eastAsia="Calibri" w:cs="Arial"/>
          <w:b/>
        </w:rPr>
        <w:t xml:space="preserve"> provide.</w:t>
      </w:r>
    </w:p>
    <w:p w14:paraId="26030CDA" w14:textId="77777777" w:rsidR="00032C21" w:rsidRPr="00206D4E" w:rsidRDefault="00032C21" w:rsidP="00032C21">
      <w:pPr>
        <w:rPr>
          <w:rFonts w:eastAsia="Calibri" w:cs="Arial"/>
        </w:rPr>
      </w:pPr>
    </w:p>
    <w:p w14:paraId="6DD96F73" w14:textId="3C4C72FE"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BE442CD" w14:textId="77777777" w:rsidR="00790D8A" w:rsidRPr="004244B1" w:rsidRDefault="00790D8A" w:rsidP="00BA3EAF">
      <w:pPr>
        <w:autoSpaceDE w:val="0"/>
        <w:autoSpaceDN w:val="0"/>
        <w:adjustRightInd w:val="0"/>
        <w:spacing w:line="240" w:lineRule="auto"/>
        <w:ind w:left="360"/>
        <w:rPr>
          <w:rFonts w:cs="Arial"/>
          <w:i/>
          <w:iCs/>
          <w:color w:val="000000"/>
        </w:rPr>
      </w:pPr>
    </w:p>
    <w:p w14:paraId="375E6B70" w14:textId="39F38F1C" w:rsidR="00790D8A" w:rsidRDefault="00790D8A" w:rsidP="00790D8A">
      <w:pPr>
        <w:ind w:left="360"/>
        <w:rPr>
          <w:rFonts w:eastAsia="Calibri" w:cs="Arial"/>
        </w:rPr>
      </w:pPr>
      <w:r w:rsidRPr="00CA38BC">
        <w:rPr>
          <w:rFonts w:eastAsia="Calibri" w:cs="Arial"/>
        </w:rPr>
        <w:t>Rule rS59.7 in the BSB Handbook</w:t>
      </w:r>
      <w:r w:rsidRPr="00206D4E">
        <w:rPr>
          <w:rFonts w:eastAsia="Calibri" w:cs="Arial"/>
        </w:rPr>
        <w:t xml:space="preserve"> requires barristers to declare at Authorisation to Practise whether they do work within the scope of the </w:t>
      </w:r>
      <w:hyperlink r:id="rId39" w:history="1">
        <w:r w:rsidRPr="00206D4E">
          <w:rPr>
            <w:rStyle w:val="Hyperlink"/>
            <w:rFonts w:eastAsia="Calibri" w:cs="Arial"/>
          </w:rPr>
          <w:t>Money Laundering Regulations</w:t>
        </w:r>
      </w:hyperlink>
      <w:r w:rsidRPr="00206D4E">
        <w:rPr>
          <w:rFonts w:eastAsia="Calibri" w:cs="Arial"/>
        </w:rPr>
        <w:t xml:space="preserve"> </w:t>
      </w:r>
      <w:r w:rsidR="00CA38BC">
        <w:rPr>
          <w:rFonts w:eastAsia="Calibri" w:cs="Arial"/>
        </w:rPr>
        <w:t xml:space="preserve">as </w:t>
      </w:r>
      <w:hyperlink r:id="rId40" w:history="1">
        <w:r w:rsidR="00CA38BC" w:rsidRPr="00CA38BC">
          <w:rPr>
            <w:rStyle w:val="Hyperlink"/>
            <w:rFonts w:eastAsia="Calibri" w:cs="Arial"/>
          </w:rPr>
          <w:t>amended</w:t>
        </w:r>
      </w:hyperlink>
      <w:r w:rsidR="00CA38BC">
        <w:rPr>
          <w:rFonts w:eastAsia="Calibri" w:cs="Arial"/>
        </w:rPr>
        <w:t xml:space="preserve"> </w:t>
      </w:r>
      <w:r w:rsidRPr="00206D4E">
        <w:rPr>
          <w:rFonts w:eastAsia="Calibri" w:cs="Arial"/>
        </w:rPr>
        <w:t xml:space="preserve">(MLRs). </w:t>
      </w:r>
    </w:p>
    <w:p w14:paraId="4FC603CE" w14:textId="7A8CDF7B" w:rsidR="006D2CA0" w:rsidRDefault="006D2CA0" w:rsidP="00790D8A">
      <w:pPr>
        <w:ind w:left="360"/>
        <w:rPr>
          <w:rFonts w:eastAsia="Calibri" w:cs="Arial"/>
        </w:rPr>
      </w:pPr>
    </w:p>
    <w:p w14:paraId="14E7831F" w14:textId="4C338CC9" w:rsidR="006D2CA0" w:rsidRPr="00206D4E" w:rsidRDefault="006D2CA0" w:rsidP="006D2CA0">
      <w:pPr>
        <w:ind w:left="360"/>
        <w:rPr>
          <w:rFonts w:eastAsia="Calibri" w:cs="Arial"/>
        </w:rPr>
      </w:pPr>
      <w:r w:rsidRPr="00206D4E">
        <w:rPr>
          <w:rFonts w:eastAsia="Calibri" w:cs="Arial"/>
        </w:rPr>
        <w:t xml:space="preserve">Regulations </w:t>
      </w:r>
      <w:hyperlink r:id="rId41" w:history="1">
        <w:r w:rsidRPr="00941CA4">
          <w:rPr>
            <w:rStyle w:val="Hyperlink"/>
            <w:rFonts w:eastAsia="Calibri" w:cs="Arial"/>
          </w:rPr>
          <w:t>11</w:t>
        </w:r>
      </w:hyperlink>
      <w:r w:rsidRPr="00206D4E">
        <w:rPr>
          <w:rFonts w:eastAsia="Calibri" w:cs="Arial"/>
        </w:rPr>
        <w:t xml:space="preserve"> and </w:t>
      </w:r>
      <w:hyperlink r:id="rId42" w:history="1">
        <w:r w:rsidRPr="00941CA4">
          <w:rPr>
            <w:rStyle w:val="Hyperlink"/>
            <w:rFonts w:eastAsia="Calibri" w:cs="Arial"/>
          </w:rPr>
          <w:t>12</w:t>
        </w:r>
      </w:hyperlink>
      <w:r w:rsidRPr="00206D4E">
        <w:rPr>
          <w:rFonts w:eastAsia="Calibri" w:cs="Arial"/>
        </w:rPr>
        <w:t xml:space="preserve"> </w:t>
      </w:r>
      <w:r w:rsidR="00941CA4">
        <w:rPr>
          <w:rFonts w:eastAsia="Calibri" w:cs="Arial"/>
        </w:rPr>
        <w:t xml:space="preserve">as </w:t>
      </w:r>
      <w:hyperlink r:id="rId43" w:history="1">
        <w:r w:rsidR="00941CA4" w:rsidRPr="00CA38BC">
          <w:rPr>
            <w:rStyle w:val="Hyperlink"/>
            <w:rFonts w:eastAsia="Calibri" w:cs="Arial"/>
          </w:rPr>
          <w:t>amended</w:t>
        </w:r>
      </w:hyperlink>
      <w:r w:rsidR="00941CA4">
        <w:rPr>
          <w:rFonts w:eastAsia="Calibri" w:cs="Arial"/>
        </w:rPr>
        <w:t xml:space="preserve"> </w:t>
      </w:r>
      <w:r w:rsidRPr="00206D4E">
        <w:rPr>
          <w:rFonts w:eastAsia="Calibri" w:cs="Arial"/>
        </w:rPr>
        <w:t>set out the types of work that engage the MLRs:</w:t>
      </w:r>
    </w:p>
    <w:p w14:paraId="109DFA9B" w14:textId="77777777" w:rsidR="006D2CA0" w:rsidRPr="00206D4E" w:rsidRDefault="006D2CA0" w:rsidP="006D2CA0">
      <w:pPr>
        <w:pStyle w:val="ListParagraph"/>
        <w:numPr>
          <w:ilvl w:val="0"/>
          <w:numId w:val="10"/>
        </w:numPr>
        <w:rPr>
          <w:rFonts w:eastAsia="Calibri" w:cs="Arial"/>
        </w:rPr>
      </w:pPr>
      <w:r w:rsidRPr="00206D4E">
        <w:rPr>
          <w:rFonts w:eastAsia="Calibri" w:cs="Arial"/>
        </w:rPr>
        <w:t xml:space="preserve">It does NOT include contentious litigation. Contentious litigation engaged on a public access basis is therefore out of scope of the MLRs. </w:t>
      </w:r>
    </w:p>
    <w:p w14:paraId="17A3C495" w14:textId="77777777" w:rsidR="006D2CA0" w:rsidRPr="00206D4E" w:rsidRDefault="006D2CA0" w:rsidP="006D2CA0">
      <w:pPr>
        <w:pStyle w:val="ListParagraph"/>
        <w:numPr>
          <w:ilvl w:val="0"/>
          <w:numId w:val="10"/>
        </w:numPr>
        <w:rPr>
          <w:rFonts w:eastAsia="Calibri" w:cs="Arial"/>
        </w:rPr>
      </w:pPr>
      <w:r w:rsidRPr="00206D4E">
        <w:rPr>
          <w:rFonts w:eastAsia="Calibri" w:cs="Arial"/>
        </w:rPr>
        <w:t>It DOES include the following:</w:t>
      </w:r>
    </w:p>
    <w:p w14:paraId="00B94B6B"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Tax advisers.</w:t>
      </w:r>
    </w:p>
    <w:p w14:paraId="5F8EFFB1"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Participating in financial or real property transactions by assisting in the planning or execution of the transaction or otherwise acting for or on behalf of a client in the transaction: (a) the buying and selling of real property or business entities; (b) the managing of client money, securities or other assets; (c) the opening or management of bank, savings or securities accounts; (d) the organisation of contributions necessary for the creation, operation or management of companies; or (e) the creation, operation or management of trusts, companies, foundations or similar structures.</w:t>
      </w:r>
    </w:p>
    <w:p w14:paraId="0BF40F82"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Acting as a Trust or Company Service Provider.</w:t>
      </w:r>
    </w:p>
    <w:p w14:paraId="2D03A3E0" w14:textId="77777777" w:rsidR="006D2CA0" w:rsidRPr="00206D4E" w:rsidRDefault="006D2CA0" w:rsidP="006D2CA0">
      <w:pPr>
        <w:ind w:left="360"/>
        <w:rPr>
          <w:rFonts w:eastAsia="Calibri" w:cs="Arial"/>
        </w:rPr>
      </w:pPr>
    </w:p>
    <w:p w14:paraId="7FB2A44F" w14:textId="77777777" w:rsidR="006D2CA0" w:rsidRPr="001D1FA0" w:rsidRDefault="006D2CA0" w:rsidP="006D2CA0">
      <w:pPr>
        <w:ind w:left="360"/>
        <w:rPr>
          <w:rFonts w:eastAsia="Calibri" w:cs="Arial"/>
        </w:rPr>
      </w:pPr>
      <w:r w:rsidRPr="00206D4E">
        <w:rPr>
          <w:rFonts w:eastAsia="Calibri" w:cs="Arial"/>
        </w:rPr>
        <w:t xml:space="preserve">The full definitions and guidance can be found in the following documents, which are </w:t>
      </w:r>
      <w:r w:rsidRPr="001D1FA0">
        <w:rPr>
          <w:rFonts w:eastAsia="Calibri" w:cs="Arial"/>
        </w:rPr>
        <w:t xml:space="preserve">on our </w:t>
      </w:r>
      <w:hyperlink r:id="rId44" w:history="1">
        <w:r w:rsidRPr="001D1FA0">
          <w:rPr>
            <w:rFonts w:eastAsia="Calibri" w:cs="Arial"/>
            <w:color w:val="0563C1"/>
            <w:u w:val="single"/>
          </w:rPr>
          <w:t>website</w:t>
        </w:r>
      </w:hyperlink>
      <w:r w:rsidRPr="001D1FA0">
        <w:rPr>
          <w:rFonts w:eastAsia="Calibri" w:cs="Arial"/>
        </w:rPr>
        <w:t>:</w:t>
      </w:r>
    </w:p>
    <w:p w14:paraId="03566609" w14:textId="77777777" w:rsidR="006D2CA0" w:rsidRPr="00206D4E" w:rsidRDefault="006D2CA0" w:rsidP="006D2CA0">
      <w:pPr>
        <w:numPr>
          <w:ilvl w:val="0"/>
          <w:numId w:val="7"/>
        </w:numPr>
        <w:spacing w:line="257" w:lineRule="auto"/>
        <w:ind w:left="720"/>
        <w:rPr>
          <w:rFonts w:eastAsia="Calibri" w:cs="Arial"/>
        </w:rPr>
      </w:pPr>
      <w:r w:rsidRPr="001D1FA0">
        <w:rPr>
          <w:rFonts w:eastAsia="Calibri" w:cs="Arial"/>
        </w:rPr>
        <w:t>Money Laundering, Terrorist Financing and Transfer of Funds (Information on the Payer) Regulations 2017</w:t>
      </w:r>
      <w:r w:rsidRPr="00206D4E">
        <w:rPr>
          <w:rFonts w:eastAsia="Calibri" w:cs="Arial"/>
        </w:rPr>
        <w:t xml:space="preserve"> (Regulations 11 and 12). </w:t>
      </w:r>
    </w:p>
    <w:p w14:paraId="24951A26" w14:textId="77777777" w:rsidR="006D2CA0" w:rsidRPr="001D1FA0" w:rsidRDefault="006D2CA0" w:rsidP="006D2CA0">
      <w:pPr>
        <w:numPr>
          <w:ilvl w:val="0"/>
          <w:numId w:val="7"/>
        </w:numPr>
        <w:spacing w:line="257" w:lineRule="auto"/>
        <w:ind w:left="720"/>
        <w:rPr>
          <w:rFonts w:eastAsia="Calibri" w:cs="Arial"/>
        </w:rPr>
      </w:pPr>
      <w:r w:rsidRPr="00206D4E">
        <w:rPr>
          <w:rFonts w:eastAsia="Calibri" w:cs="Arial"/>
        </w:rPr>
        <w:t>FAQs for declaration at Authorisation to Practise.</w:t>
      </w:r>
    </w:p>
    <w:p w14:paraId="0718E419" w14:textId="77777777" w:rsidR="006D2CA0" w:rsidRPr="001D1FA0" w:rsidRDefault="006D2CA0" w:rsidP="006D2CA0">
      <w:pPr>
        <w:numPr>
          <w:ilvl w:val="0"/>
          <w:numId w:val="7"/>
        </w:numPr>
        <w:spacing w:line="257" w:lineRule="auto"/>
        <w:ind w:left="720"/>
        <w:rPr>
          <w:rFonts w:eastAsia="Calibri" w:cs="Arial"/>
        </w:rPr>
      </w:pPr>
      <w:r w:rsidRPr="001D1FA0">
        <w:rPr>
          <w:rFonts w:eastAsia="Calibri" w:cs="Arial"/>
        </w:rPr>
        <w:t>Joint Legal Sector Guidance (approved by HM Treasury)</w:t>
      </w:r>
    </w:p>
    <w:p w14:paraId="60F340B6" w14:textId="77777777" w:rsidR="006D2CA0" w:rsidRPr="00206D4E" w:rsidRDefault="006D2CA0" w:rsidP="006D2CA0">
      <w:pPr>
        <w:numPr>
          <w:ilvl w:val="0"/>
          <w:numId w:val="7"/>
        </w:numPr>
        <w:spacing w:line="257" w:lineRule="auto"/>
        <w:ind w:left="720"/>
        <w:rPr>
          <w:rFonts w:eastAsia="Calibri" w:cs="Arial"/>
        </w:rPr>
      </w:pPr>
      <w:r w:rsidRPr="001D1FA0">
        <w:rPr>
          <w:rFonts w:eastAsia="Calibri" w:cs="Arial"/>
        </w:rPr>
        <w:t>Bar Council guidance for the Bar (this does not have any regulatory status but is provided by the Bar Council to support its members in complying with the MLRs)</w:t>
      </w:r>
    </w:p>
    <w:p w14:paraId="68CE6B65" w14:textId="77777777" w:rsidR="00790D8A" w:rsidRPr="00206D4E" w:rsidRDefault="00790D8A" w:rsidP="00790D8A">
      <w:pPr>
        <w:ind w:left="360"/>
        <w:rPr>
          <w:rFonts w:eastAsia="Calibri" w:cs="Arial"/>
        </w:rPr>
      </w:pPr>
    </w:p>
    <w:p w14:paraId="499580F8" w14:textId="2423687F" w:rsidR="00BA3EAF" w:rsidRDefault="00BA3EAF" w:rsidP="00BA3EAF">
      <w:pPr>
        <w:autoSpaceDE w:val="0"/>
        <w:autoSpaceDN w:val="0"/>
        <w:adjustRightInd w:val="0"/>
        <w:spacing w:line="240" w:lineRule="auto"/>
        <w:ind w:left="360"/>
        <w:rPr>
          <w:rFonts w:cs="Arial"/>
          <w:i/>
          <w:iCs/>
          <w:color w:val="000000"/>
        </w:rPr>
      </w:pPr>
      <w:r w:rsidRPr="00941CA4">
        <w:rPr>
          <w:rFonts w:cs="Arial"/>
          <w:i/>
          <w:iCs/>
          <w:color w:val="000000"/>
        </w:rPr>
        <w:t>Why are we asking this question?</w:t>
      </w:r>
    </w:p>
    <w:p w14:paraId="5F4D73E6" w14:textId="77777777" w:rsidR="00790D8A" w:rsidRPr="004244B1" w:rsidRDefault="00790D8A" w:rsidP="00BA3EAF">
      <w:pPr>
        <w:autoSpaceDE w:val="0"/>
        <w:autoSpaceDN w:val="0"/>
        <w:adjustRightInd w:val="0"/>
        <w:spacing w:line="240" w:lineRule="auto"/>
        <w:ind w:left="360"/>
        <w:rPr>
          <w:rFonts w:cs="Arial"/>
          <w:i/>
          <w:iCs/>
          <w:color w:val="000000"/>
        </w:rPr>
      </w:pPr>
    </w:p>
    <w:p w14:paraId="00F4C64C" w14:textId="690DE445" w:rsidR="006D2CA0" w:rsidRDefault="006D2CA0" w:rsidP="00BA3EAF">
      <w:pPr>
        <w:autoSpaceDE w:val="0"/>
        <w:autoSpaceDN w:val="0"/>
        <w:adjustRightInd w:val="0"/>
        <w:spacing w:line="240" w:lineRule="auto"/>
        <w:ind w:left="360"/>
        <w:rPr>
          <w:rFonts w:eastAsia="Calibri" w:cs="Arial"/>
        </w:rPr>
      </w:pPr>
      <w:r>
        <w:rPr>
          <w:rFonts w:eastAsia="Calibri" w:cs="Arial"/>
        </w:rPr>
        <w:t>Ru</w:t>
      </w:r>
      <w:r w:rsidRPr="00206D4E">
        <w:rPr>
          <w:rFonts w:eastAsia="Calibri" w:cs="Arial"/>
        </w:rPr>
        <w:t xml:space="preserve">le </w:t>
      </w:r>
      <w:r>
        <w:rPr>
          <w:rFonts w:eastAsia="Calibri" w:cs="Arial"/>
        </w:rPr>
        <w:t xml:space="preserve">rS59.7 helps </w:t>
      </w:r>
      <w:r w:rsidRPr="00206D4E">
        <w:rPr>
          <w:rFonts w:eastAsia="Calibri" w:cs="Arial"/>
        </w:rPr>
        <w:t>us to meet our obligations under the Money Laundering Regulations to carry out risk-based supervision (</w:t>
      </w:r>
      <w:hyperlink r:id="rId45" w:history="1">
        <w:r w:rsidRPr="006D2CA0">
          <w:rPr>
            <w:rStyle w:val="Hyperlink"/>
            <w:rFonts w:eastAsia="Calibri" w:cs="Arial"/>
          </w:rPr>
          <w:t>Regulation 17</w:t>
        </w:r>
      </w:hyperlink>
      <w:r w:rsidRPr="00206D4E">
        <w:rPr>
          <w:rFonts w:eastAsia="Calibri" w:cs="Arial"/>
        </w:rPr>
        <w:t>) as it helps us to identify which barristers are carrying out relevant work.</w:t>
      </w:r>
    </w:p>
    <w:p w14:paraId="54FB1A2F" w14:textId="4028653A" w:rsidR="00982854" w:rsidRDefault="00982854" w:rsidP="00BA3EAF">
      <w:pPr>
        <w:autoSpaceDE w:val="0"/>
        <w:autoSpaceDN w:val="0"/>
        <w:adjustRightInd w:val="0"/>
        <w:spacing w:line="240" w:lineRule="auto"/>
        <w:ind w:left="360"/>
        <w:rPr>
          <w:rFonts w:eastAsia="Calibri" w:cs="Arial"/>
        </w:rPr>
      </w:pPr>
    </w:p>
    <w:p w14:paraId="68C027FA" w14:textId="10C9FDC9" w:rsidR="00982854" w:rsidRDefault="00982854" w:rsidP="00BA3EAF">
      <w:pPr>
        <w:autoSpaceDE w:val="0"/>
        <w:autoSpaceDN w:val="0"/>
        <w:adjustRightInd w:val="0"/>
        <w:spacing w:line="240" w:lineRule="auto"/>
        <w:ind w:left="360"/>
        <w:rPr>
          <w:rFonts w:eastAsia="Calibri" w:cs="Arial"/>
        </w:rPr>
      </w:pPr>
      <w:r w:rsidRPr="00982854">
        <w:rPr>
          <w:rFonts w:eastAsia="Calibri" w:cs="Arial"/>
        </w:rPr>
        <w:t xml:space="preserve">We are aware that many barristers are not making accurate declarations, so we want to </w:t>
      </w:r>
      <w:r>
        <w:rPr>
          <w:rFonts w:eastAsia="Calibri" w:cs="Arial"/>
        </w:rPr>
        <w:t xml:space="preserve">ensure that the information we hold is accurate.  </w:t>
      </w:r>
    </w:p>
    <w:p w14:paraId="0546C833" w14:textId="077B08B3" w:rsidR="00C4268A" w:rsidRDefault="00C4268A" w:rsidP="00BA3EAF">
      <w:pPr>
        <w:autoSpaceDE w:val="0"/>
        <w:autoSpaceDN w:val="0"/>
        <w:adjustRightInd w:val="0"/>
        <w:spacing w:line="240" w:lineRule="auto"/>
        <w:ind w:left="360"/>
        <w:rPr>
          <w:rFonts w:eastAsia="Calibri" w:cs="Arial"/>
        </w:rPr>
      </w:pPr>
    </w:p>
    <w:p w14:paraId="52414D52" w14:textId="1D886EEC" w:rsidR="00C4268A" w:rsidRPr="00C4268A" w:rsidRDefault="00510937" w:rsidP="00C4268A">
      <w:pPr>
        <w:ind w:left="360"/>
        <w:rPr>
          <w:rFonts w:eastAsia="Calibri" w:cs="Arial"/>
        </w:rPr>
      </w:pPr>
      <w:hyperlink r:id="rId46" w:history="1">
        <w:r w:rsidR="00C4268A" w:rsidRPr="00C4268A">
          <w:rPr>
            <w:rFonts w:eastAsia="Calibri" w:cs="Arial"/>
            <w:color w:val="0563C1"/>
            <w:u w:val="single"/>
          </w:rPr>
          <w:t>Regulation 17</w:t>
        </w:r>
      </w:hyperlink>
      <w:r w:rsidR="00C4268A" w:rsidRPr="00C4268A">
        <w:rPr>
          <w:rFonts w:eastAsia="Calibri" w:cs="Arial"/>
          <w:color w:val="0563C1"/>
          <w:u w:val="single"/>
        </w:rPr>
        <w:t xml:space="preserve"> </w:t>
      </w:r>
      <w:r w:rsidR="00C4268A" w:rsidRPr="00C4268A">
        <w:rPr>
          <w:rFonts w:eastAsia="Calibri" w:cs="Arial"/>
        </w:rPr>
        <w:t xml:space="preserve">requires us to identify and assess the international and domestic risks of money laundering and terrorist financing to which relevant persons (barristers or BSB entities) are subject. We must develop and record in writing risk profiles for each relevant person. If relevant persons share similar characteristics and risks, we can treat them as </w:t>
      </w:r>
      <w:r w:rsidR="00C4268A" w:rsidRPr="00C4268A">
        <w:rPr>
          <w:rFonts w:eastAsia="Calibri" w:cs="Arial"/>
        </w:rPr>
        <w:lastRenderedPageBreak/>
        <w:t>a “cluster”.</w:t>
      </w:r>
      <w:r w:rsidR="00C4268A">
        <w:rPr>
          <w:rFonts w:eastAsia="Calibri" w:cs="Arial"/>
        </w:rPr>
        <w:t xml:space="preserve"> </w:t>
      </w:r>
      <w:r w:rsidR="00C4268A" w:rsidRPr="00C4268A">
        <w:rPr>
          <w:rFonts w:eastAsia="Calibri" w:cs="Arial"/>
        </w:rPr>
        <w:t xml:space="preserve">The information that you provide will be used to inform our assessment of risk in the Bar in England and Wales. This, in turn, will be used to inform the National Risk Assessment. </w:t>
      </w:r>
    </w:p>
    <w:p w14:paraId="16096909" w14:textId="77777777" w:rsidR="00C4268A" w:rsidRDefault="00C4268A" w:rsidP="00BA3EAF">
      <w:pPr>
        <w:autoSpaceDE w:val="0"/>
        <w:autoSpaceDN w:val="0"/>
        <w:adjustRightInd w:val="0"/>
        <w:spacing w:line="240" w:lineRule="auto"/>
        <w:ind w:left="360"/>
        <w:rPr>
          <w:rFonts w:eastAsia="Calibri" w:cs="Arial"/>
        </w:rPr>
      </w:pPr>
    </w:p>
    <w:p w14:paraId="15E85BAB" w14:textId="77777777" w:rsidR="00E70957" w:rsidRPr="00E70957" w:rsidRDefault="00E70957" w:rsidP="00E70957">
      <w:pPr>
        <w:ind w:left="360"/>
        <w:rPr>
          <w:rFonts w:eastAsia="Calibri" w:cs="Arial"/>
        </w:rPr>
      </w:pPr>
      <w:r w:rsidRPr="00E70957">
        <w:rPr>
          <w:rFonts w:eastAsia="Calibri" w:cs="Arial"/>
        </w:rPr>
        <w:t xml:space="preserve">We are required to submit annual reports on our Anti-Money Laundering (AML) supervision activities to HM Treasury and are subject to supervision by the </w:t>
      </w:r>
      <w:hyperlink r:id="rId47" w:history="1">
        <w:r w:rsidRPr="00E70957">
          <w:rPr>
            <w:rFonts w:eastAsia="Calibri" w:cs="Arial"/>
            <w:color w:val="0563C1"/>
            <w:u w:val="single"/>
          </w:rPr>
          <w:t>Office for Professional Body AML Supervision</w:t>
        </w:r>
      </w:hyperlink>
      <w:r w:rsidRPr="00E70957">
        <w:rPr>
          <w:rFonts w:eastAsia="Calibri" w:cs="Arial"/>
        </w:rPr>
        <w:t xml:space="preserve"> (OPBAS), which is the oversight regulator for Professional Body Supervisors under the MLRs.</w:t>
      </w:r>
    </w:p>
    <w:p w14:paraId="0E115F61" w14:textId="77777777" w:rsidR="00E70957" w:rsidRPr="00E70957" w:rsidRDefault="00E70957" w:rsidP="00E70957">
      <w:pPr>
        <w:ind w:left="360"/>
        <w:rPr>
          <w:rFonts w:eastAsia="Calibri" w:cs="Arial"/>
        </w:rPr>
      </w:pPr>
    </w:p>
    <w:p w14:paraId="4B84BED1" w14:textId="77777777" w:rsidR="00E70957" w:rsidRPr="00E70957" w:rsidRDefault="00E70957" w:rsidP="00E70957">
      <w:pPr>
        <w:ind w:left="360"/>
        <w:rPr>
          <w:rFonts w:eastAsia="Calibri" w:cs="Arial"/>
        </w:rPr>
      </w:pPr>
      <w:r w:rsidRPr="00E70957">
        <w:rPr>
          <w:rFonts w:eastAsia="Calibri" w:cs="Arial"/>
        </w:rPr>
        <w:t xml:space="preserve">The Government’s mission is to make the UK a hostile environment for money laundering. The </w:t>
      </w:r>
      <w:hyperlink r:id="rId48" w:history="1">
        <w:r w:rsidRPr="00E70957">
          <w:rPr>
            <w:rFonts w:eastAsia="Calibri" w:cs="Arial"/>
            <w:color w:val="0563C1"/>
            <w:u w:val="single"/>
          </w:rPr>
          <w:t>National Risk Assessment</w:t>
        </w:r>
      </w:hyperlink>
      <w:r w:rsidRPr="00E70957">
        <w:rPr>
          <w:rFonts w:eastAsia="Calibri" w:cs="Arial"/>
        </w:rPr>
        <w:t xml:space="preserve"> assesses there to be a high risk associated with abuse of legal services by money laundering. </w:t>
      </w:r>
    </w:p>
    <w:p w14:paraId="44378DA9" w14:textId="77777777" w:rsidR="006D2CA0" w:rsidRDefault="006D2CA0" w:rsidP="00C4268A">
      <w:pPr>
        <w:autoSpaceDE w:val="0"/>
        <w:autoSpaceDN w:val="0"/>
        <w:adjustRightInd w:val="0"/>
        <w:spacing w:line="240" w:lineRule="auto"/>
        <w:rPr>
          <w:rFonts w:eastAsia="Calibri" w:cs="Arial"/>
        </w:rPr>
      </w:pPr>
    </w:p>
    <w:p w14:paraId="07817D0B" w14:textId="2D32993C"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2A4F497C" w14:textId="77777777" w:rsidR="00233FF4" w:rsidRPr="00206D4E" w:rsidRDefault="00233FF4" w:rsidP="00FB17C0">
      <w:pPr>
        <w:ind w:left="360"/>
        <w:rPr>
          <w:rFonts w:eastAsia="Calibri" w:cs="Arial"/>
        </w:rPr>
      </w:pPr>
    </w:p>
    <w:p w14:paraId="16B08A80" w14:textId="24CB6786" w:rsidR="00830CA4" w:rsidRPr="00206D4E" w:rsidRDefault="00830CA4" w:rsidP="00FB17C0">
      <w:pPr>
        <w:ind w:left="360"/>
        <w:rPr>
          <w:rFonts w:eastAsia="Calibri" w:cs="Arial"/>
        </w:rPr>
      </w:pPr>
      <w:r w:rsidRPr="00206D4E">
        <w:rPr>
          <w:rFonts w:eastAsia="Calibri" w:cs="Arial"/>
        </w:rPr>
        <w:t>You do not need to answer this question if:</w:t>
      </w:r>
    </w:p>
    <w:p w14:paraId="1E292219" w14:textId="47B5A801" w:rsidR="00830CA4" w:rsidRPr="00446CBA" w:rsidRDefault="008809A3" w:rsidP="00446CBA">
      <w:pPr>
        <w:pStyle w:val="ListParagraph"/>
        <w:numPr>
          <w:ilvl w:val="0"/>
          <w:numId w:val="8"/>
        </w:numPr>
        <w:rPr>
          <w:rFonts w:eastAsia="Calibri" w:cs="Arial"/>
        </w:rPr>
      </w:pPr>
      <w:r>
        <w:rPr>
          <w:rFonts w:eastAsia="Calibri" w:cs="Arial"/>
        </w:rPr>
        <w:t>You</w:t>
      </w:r>
      <w:r w:rsidR="00233FF4" w:rsidRPr="00206D4E">
        <w:rPr>
          <w:rFonts w:eastAsia="Calibri" w:cs="Arial"/>
        </w:rPr>
        <w:t xml:space="preserve"> </w:t>
      </w:r>
      <w:r w:rsidR="00830CA4" w:rsidRPr="00206D4E">
        <w:rPr>
          <w:rFonts w:eastAsia="Calibri" w:cs="Arial"/>
        </w:rPr>
        <w:t xml:space="preserve">declared </w:t>
      </w:r>
      <w:r w:rsidR="00446CBA" w:rsidRPr="00206D4E">
        <w:rPr>
          <w:rFonts w:eastAsia="Calibri" w:cs="Arial"/>
        </w:rPr>
        <w:t xml:space="preserve">that </w:t>
      </w:r>
      <w:r w:rsidR="00446CBA">
        <w:rPr>
          <w:rFonts w:eastAsia="Calibri" w:cs="Arial"/>
        </w:rPr>
        <w:t>you</w:t>
      </w:r>
      <w:r w:rsidR="00830CA4" w:rsidRPr="00206D4E">
        <w:rPr>
          <w:rFonts w:eastAsia="Calibri" w:cs="Arial"/>
        </w:rPr>
        <w:t xml:space="preserve"> act as Trust or Company Service Provider (TCSP) </w:t>
      </w:r>
      <w:r w:rsidR="008D2367">
        <w:rPr>
          <w:rFonts w:eastAsia="Calibri" w:cs="Arial"/>
        </w:rPr>
        <w:t xml:space="preserve">and </w:t>
      </w:r>
      <w:r w:rsidR="00830CA4" w:rsidRPr="00206D4E">
        <w:rPr>
          <w:rFonts w:eastAsia="Calibri" w:cs="Arial"/>
        </w:rPr>
        <w:t xml:space="preserve">have already completed our full TCSP </w:t>
      </w:r>
      <w:r w:rsidR="00446CBA" w:rsidRPr="00206D4E">
        <w:rPr>
          <w:rFonts w:eastAsia="Calibri" w:cs="Arial"/>
        </w:rPr>
        <w:t>questionnaire.</w:t>
      </w:r>
    </w:p>
    <w:p w14:paraId="6FF74301" w14:textId="3C26A7F7" w:rsidR="00830CA4" w:rsidRPr="00206D4E" w:rsidRDefault="008809A3" w:rsidP="00684335">
      <w:pPr>
        <w:pStyle w:val="ListParagraph"/>
        <w:numPr>
          <w:ilvl w:val="0"/>
          <w:numId w:val="8"/>
        </w:numPr>
        <w:rPr>
          <w:rFonts w:eastAsia="Calibri" w:cs="Arial"/>
        </w:rPr>
      </w:pPr>
      <w:r>
        <w:rPr>
          <w:rFonts w:eastAsia="Calibri" w:cs="Arial"/>
        </w:rPr>
        <w:t>You</w:t>
      </w:r>
      <w:r w:rsidR="00830CA4" w:rsidRPr="00206D4E">
        <w:rPr>
          <w:rFonts w:eastAsia="Calibri" w:cs="Arial"/>
        </w:rPr>
        <w:t xml:space="preserve"> </w:t>
      </w:r>
      <w:r w:rsidR="004C79CA" w:rsidRPr="00206D4E">
        <w:rPr>
          <w:rFonts w:eastAsia="Calibri" w:cs="Arial"/>
        </w:rPr>
        <w:t xml:space="preserve">declared </w:t>
      </w:r>
      <w:r w:rsidR="00446CBA" w:rsidRPr="00206D4E">
        <w:rPr>
          <w:rFonts w:eastAsia="Calibri" w:cs="Arial"/>
        </w:rPr>
        <w:t xml:space="preserve">that </w:t>
      </w:r>
      <w:r w:rsidR="00446CBA">
        <w:rPr>
          <w:rFonts w:eastAsia="Calibri" w:cs="Arial"/>
        </w:rPr>
        <w:t>you</w:t>
      </w:r>
      <w:r w:rsidR="008D2367">
        <w:rPr>
          <w:rFonts w:eastAsia="Calibri" w:cs="Arial"/>
        </w:rPr>
        <w:t xml:space="preserve"> </w:t>
      </w:r>
      <w:r w:rsidR="00446CBA">
        <w:rPr>
          <w:rFonts w:eastAsia="Calibri" w:cs="Arial"/>
        </w:rPr>
        <w:t xml:space="preserve">don’t </w:t>
      </w:r>
      <w:r w:rsidR="00446CBA" w:rsidRPr="00206D4E">
        <w:rPr>
          <w:rFonts w:eastAsia="Calibri" w:cs="Arial"/>
        </w:rPr>
        <w:t>carry</w:t>
      </w:r>
      <w:r w:rsidR="00830CA4" w:rsidRPr="00206D4E">
        <w:rPr>
          <w:rFonts w:eastAsia="Calibri" w:cs="Arial"/>
        </w:rPr>
        <w:t xml:space="preserve"> out work that engages the MLRs</w:t>
      </w:r>
      <w:r w:rsidR="004C79CA" w:rsidRPr="00206D4E">
        <w:rPr>
          <w:rFonts w:eastAsia="Calibri" w:cs="Arial"/>
        </w:rPr>
        <w:t>, unless you believe this was incorrect (in which case please tell us)</w:t>
      </w:r>
      <w:r w:rsidR="00233FF4" w:rsidRPr="00206D4E">
        <w:rPr>
          <w:rFonts w:eastAsia="Calibri" w:cs="Arial"/>
        </w:rPr>
        <w:t>.</w:t>
      </w:r>
    </w:p>
    <w:p w14:paraId="23B0E1B4" w14:textId="032C609C" w:rsidR="004C79CA" w:rsidRPr="00206D4E" w:rsidRDefault="00E345D2" w:rsidP="00684335">
      <w:pPr>
        <w:pStyle w:val="ListParagraph"/>
        <w:numPr>
          <w:ilvl w:val="0"/>
          <w:numId w:val="8"/>
        </w:numPr>
        <w:rPr>
          <w:rFonts w:eastAsia="Calibri" w:cs="Arial"/>
        </w:rPr>
      </w:pPr>
      <w:r>
        <w:rPr>
          <w:rFonts w:eastAsia="Calibri" w:cs="Arial"/>
        </w:rPr>
        <w:t>You</w:t>
      </w:r>
      <w:r w:rsidR="004C79CA" w:rsidRPr="00206D4E">
        <w:rPr>
          <w:rFonts w:eastAsia="Calibri" w:cs="Arial"/>
        </w:rPr>
        <w:t xml:space="preserve"> declared </w:t>
      </w:r>
      <w:r w:rsidR="00446CBA" w:rsidRPr="00206D4E">
        <w:rPr>
          <w:rFonts w:eastAsia="Calibri" w:cs="Arial"/>
        </w:rPr>
        <w:t xml:space="preserve">that </w:t>
      </w:r>
      <w:r w:rsidR="00446CBA">
        <w:rPr>
          <w:rFonts w:eastAsia="Calibri" w:cs="Arial"/>
        </w:rPr>
        <w:t>you</w:t>
      </w:r>
      <w:r w:rsidR="004C79CA" w:rsidRPr="00206D4E">
        <w:rPr>
          <w:rFonts w:eastAsia="Calibri" w:cs="Arial"/>
        </w:rPr>
        <w:t xml:space="preserve"> carry out work that engages the MLRs, but on reflection you believe this was incorrect (in which case please tell us).</w:t>
      </w:r>
    </w:p>
    <w:p w14:paraId="432E39DF" w14:textId="77777777" w:rsidR="00285989" w:rsidRPr="00206D4E" w:rsidRDefault="00285989" w:rsidP="00A05103">
      <w:pPr>
        <w:ind w:left="360"/>
        <w:rPr>
          <w:rFonts w:eastAsia="Calibri" w:cs="Arial"/>
        </w:rPr>
      </w:pPr>
    </w:p>
    <w:p w14:paraId="7B9D268A" w14:textId="3E128A22" w:rsidR="00C04DD7" w:rsidRDefault="00C04DD7" w:rsidP="00955BDA">
      <w:pPr>
        <w:ind w:left="360"/>
        <w:rPr>
          <w:rFonts w:eastAsia="Calibri" w:cs="Arial"/>
        </w:rPr>
      </w:pPr>
      <w:r>
        <w:rPr>
          <w:rFonts w:eastAsia="Calibri" w:cs="Arial"/>
        </w:rPr>
        <w:t xml:space="preserve">In answering this question, you </w:t>
      </w:r>
      <w:r w:rsidR="008D2367">
        <w:rPr>
          <w:rFonts w:eastAsia="Calibri" w:cs="Arial"/>
        </w:rPr>
        <w:t>should consider</w:t>
      </w:r>
      <w:r>
        <w:rPr>
          <w:rFonts w:eastAsia="Calibri" w:cs="Arial"/>
        </w:rPr>
        <w:t xml:space="preserve"> the declaration </w:t>
      </w:r>
      <w:r w:rsidR="00446CBA">
        <w:rPr>
          <w:rFonts w:eastAsia="Calibri" w:cs="Arial"/>
        </w:rPr>
        <w:t>that you</w:t>
      </w:r>
      <w:r>
        <w:rPr>
          <w:rFonts w:eastAsia="Calibri" w:cs="Arial"/>
        </w:rPr>
        <w:t xml:space="preserve"> made at Authorisation to Practise.</w:t>
      </w:r>
    </w:p>
    <w:p w14:paraId="71654B1D" w14:textId="77777777" w:rsidR="00941CA4" w:rsidRDefault="00941CA4" w:rsidP="00955BDA">
      <w:pPr>
        <w:ind w:left="360"/>
        <w:rPr>
          <w:rFonts w:eastAsia="Calibri" w:cs="Arial"/>
        </w:rPr>
      </w:pPr>
    </w:p>
    <w:p w14:paraId="554298EC" w14:textId="3F79F2A3" w:rsidR="00481DA0" w:rsidRPr="00206D4E" w:rsidRDefault="00D7563B" w:rsidP="00955BDA">
      <w:pPr>
        <w:ind w:left="360"/>
        <w:rPr>
          <w:rFonts w:eastAsia="Calibri" w:cs="Arial"/>
        </w:rPr>
      </w:pPr>
      <w:r w:rsidRPr="00206D4E">
        <w:rPr>
          <w:rFonts w:eastAsia="Calibri" w:cs="Arial"/>
        </w:rPr>
        <w:t>S</w:t>
      </w:r>
      <w:r w:rsidR="00AF6D9B" w:rsidRPr="00206D4E">
        <w:rPr>
          <w:rFonts w:eastAsia="Calibri" w:cs="Arial"/>
        </w:rPr>
        <w:t>o, if</w:t>
      </w:r>
      <w:r w:rsidR="008D2367">
        <w:rPr>
          <w:rFonts w:eastAsia="Calibri" w:cs="Arial"/>
        </w:rPr>
        <w:t xml:space="preserve"> you</w:t>
      </w:r>
      <w:r w:rsidR="00AF6D9B" w:rsidRPr="00206D4E">
        <w:rPr>
          <w:rFonts w:eastAsia="Calibri" w:cs="Arial"/>
        </w:rPr>
        <w:t xml:space="preserve"> declared </w:t>
      </w:r>
      <w:r w:rsidR="00127659" w:rsidRPr="00206D4E">
        <w:rPr>
          <w:rFonts w:eastAsia="Calibri" w:cs="Arial"/>
        </w:rPr>
        <w:t>that</w:t>
      </w:r>
      <w:r w:rsidR="00127659">
        <w:rPr>
          <w:rFonts w:eastAsia="Calibri" w:cs="Arial"/>
        </w:rPr>
        <w:t xml:space="preserve"> </w:t>
      </w:r>
      <w:r w:rsidR="008D2367">
        <w:rPr>
          <w:rFonts w:eastAsia="Calibri" w:cs="Arial"/>
        </w:rPr>
        <w:t>you</w:t>
      </w:r>
      <w:r w:rsidR="00AF6D9B" w:rsidRPr="00206D4E">
        <w:rPr>
          <w:rFonts w:eastAsia="Calibri" w:cs="Arial"/>
        </w:rPr>
        <w:t xml:space="preserve"> carry out work </w:t>
      </w:r>
      <w:r w:rsidR="00446CBA" w:rsidRPr="00206D4E">
        <w:rPr>
          <w:rFonts w:eastAsia="Calibri" w:cs="Arial"/>
        </w:rPr>
        <w:t>that engages</w:t>
      </w:r>
      <w:r w:rsidR="00AF6D9B" w:rsidRPr="00206D4E">
        <w:rPr>
          <w:rFonts w:eastAsia="Calibri" w:cs="Arial"/>
        </w:rPr>
        <w:t xml:space="preserve"> the MLRs, </w:t>
      </w:r>
      <w:r w:rsidR="00955BDA" w:rsidRPr="00206D4E">
        <w:rPr>
          <w:rFonts w:eastAsia="Calibri" w:cs="Arial"/>
        </w:rPr>
        <w:t>please tell us</w:t>
      </w:r>
      <w:r w:rsidR="00AF6D9B" w:rsidRPr="00206D4E">
        <w:rPr>
          <w:rFonts w:eastAsia="Calibri" w:cs="Arial"/>
        </w:rPr>
        <w:t xml:space="preserve"> the following</w:t>
      </w:r>
      <w:r w:rsidR="00955BDA" w:rsidRPr="00206D4E">
        <w:rPr>
          <w:rFonts w:eastAsia="Calibri" w:cs="Arial"/>
        </w:rPr>
        <w:t>:</w:t>
      </w:r>
    </w:p>
    <w:p w14:paraId="35D82827" w14:textId="74266630" w:rsidR="00AF6D9B" w:rsidRPr="00206D4E" w:rsidRDefault="00184BCD" w:rsidP="00684335">
      <w:pPr>
        <w:pStyle w:val="ListParagraph"/>
        <w:numPr>
          <w:ilvl w:val="0"/>
          <w:numId w:val="6"/>
        </w:numPr>
        <w:rPr>
          <w:rFonts w:eastAsia="Calibri" w:cs="Arial"/>
        </w:rPr>
      </w:pPr>
      <w:r w:rsidRPr="00206D4E">
        <w:rPr>
          <w:rFonts w:eastAsia="Calibri" w:cs="Arial"/>
        </w:rPr>
        <w:t>With reference to the above definitions, t</w:t>
      </w:r>
      <w:r w:rsidR="00AF6D9B" w:rsidRPr="00206D4E">
        <w:rPr>
          <w:rFonts w:eastAsia="Calibri" w:cs="Arial"/>
        </w:rPr>
        <w:t xml:space="preserve">he type(s) of activity that </w:t>
      </w:r>
      <w:r w:rsidR="00D162BC">
        <w:rPr>
          <w:rFonts w:eastAsia="Calibri" w:cs="Arial"/>
        </w:rPr>
        <w:t>you</w:t>
      </w:r>
      <w:r w:rsidR="00AF6D9B" w:rsidRPr="00206D4E">
        <w:rPr>
          <w:rFonts w:eastAsia="Calibri" w:cs="Arial"/>
        </w:rPr>
        <w:t xml:space="preserve"> engage in/services that </w:t>
      </w:r>
      <w:r w:rsidR="00D162BC">
        <w:rPr>
          <w:rFonts w:eastAsia="Calibri" w:cs="Arial"/>
        </w:rPr>
        <w:t>you</w:t>
      </w:r>
      <w:r w:rsidR="00AF6D9B" w:rsidRPr="00206D4E">
        <w:rPr>
          <w:rFonts w:eastAsia="Calibri" w:cs="Arial"/>
        </w:rPr>
        <w:t xml:space="preserve"> provide.</w:t>
      </w:r>
      <w:r w:rsidR="0075076D" w:rsidRPr="00206D4E">
        <w:rPr>
          <w:rFonts w:eastAsia="Calibri" w:cs="Arial"/>
        </w:rPr>
        <w:t xml:space="preserve"> </w:t>
      </w:r>
    </w:p>
    <w:p w14:paraId="5E10D1E6" w14:textId="002B25F2" w:rsidR="00032C21" w:rsidRPr="00206D4E" w:rsidRDefault="00AF6D9B" w:rsidP="00684335">
      <w:pPr>
        <w:pStyle w:val="ListParagraph"/>
        <w:numPr>
          <w:ilvl w:val="0"/>
          <w:numId w:val="6"/>
        </w:numPr>
        <w:rPr>
          <w:rFonts w:eastAsia="Calibri" w:cs="Arial"/>
        </w:rPr>
      </w:pPr>
      <w:r w:rsidRPr="00206D4E">
        <w:rPr>
          <w:rFonts w:eastAsia="Calibri" w:cs="Arial"/>
        </w:rPr>
        <w:t>F</w:t>
      </w:r>
      <w:r w:rsidR="00032C21" w:rsidRPr="00206D4E">
        <w:rPr>
          <w:rFonts w:eastAsia="Calibri" w:cs="Arial"/>
        </w:rPr>
        <w:t xml:space="preserve">or each category of activity that you report, give an indication of the scale of work that </w:t>
      </w:r>
      <w:r w:rsidR="003D59AF">
        <w:rPr>
          <w:rFonts w:eastAsia="Calibri" w:cs="Arial"/>
        </w:rPr>
        <w:t>you do as a whole</w:t>
      </w:r>
      <w:r w:rsidR="00032C21" w:rsidRPr="00206D4E">
        <w:rPr>
          <w:rFonts w:eastAsia="Calibri" w:cs="Arial"/>
        </w:rPr>
        <w:t>, with reference to the number of clients, annual fee income, the number of transactions annually and/or any other measure you think is relevant, depending on the nature of the activity</w:t>
      </w:r>
      <w:r w:rsidRPr="00206D4E">
        <w:rPr>
          <w:rFonts w:eastAsia="Calibri" w:cs="Arial"/>
        </w:rPr>
        <w:t>.</w:t>
      </w:r>
    </w:p>
    <w:p w14:paraId="795CB581" w14:textId="75677AEB" w:rsidR="00032C21" w:rsidRPr="00206D4E" w:rsidRDefault="00AF6D9B" w:rsidP="00684335">
      <w:pPr>
        <w:pStyle w:val="ListParagraph"/>
        <w:numPr>
          <w:ilvl w:val="0"/>
          <w:numId w:val="6"/>
        </w:numPr>
        <w:spacing w:line="257" w:lineRule="auto"/>
        <w:rPr>
          <w:rFonts w:eastAsia="Calibri" w:cs="Arial"/>
        </w:rPr>
      </w:pPr>
      <w:r w:rsidRPr="00206D4E">
        <w:rPr>
          <w:rFonts w:eastAsia="Calibri" w:cs="Arial"/>
        </w:rPr>
        <w:t>A</w:t>
      </w:r>
      <w:r w:rsidR="00FA0710" w:rsidRPr="00206D4E">
        <w:rPr>
          <w:rFonts w:eastAsia="Calibri" w:cs="Arial"/>
        </w:rPr>
        <w:t>re any of these</w:t>
      </w:r>
      <w:r w:rsidR="00032C21" w:rsidRPr="00206D4E">
        <w:rPr>
          <w:rFonts w:eastAsia="Calibri" w:cs="Arial"/>
        </w:rPr>
        <w:t xml:space="preserve"> services </w:t>
      </w:r>
      <w:r w:rsidR="00FA0710" w:rsidRPr="00206D4E">
        <w:rPr>
          <w:rFonts w:eastAsia="Calibri" w:cs="Arial"/>
        </w:rPr>
        <w:t xml:space="preserve">offered </w:t>
      </w:r>
      <w:r w:rsidR="00032C21" w:rsidRPr="00206D4E">
        <w:rPr>
          <w:rFonts w:eastAsia="Calibri" w:cs="Arial"/>
        </w:rPr>
        <w:t>outside England and Wales? If so, please list which jurisdictions you are active in.</w:t>
      </w:r>
    </w:p>
    <w:p w14:paraId="099DB2EE" w14:textId="5D1FEF5F" w:rsidR="00032C21" w:rsidRPr="00206D4E" w:rsidRDefault="00D7563B" w:rsidP="00684335">
      <w:pPr>
        <w:pStyle w:val="ListParagraph"/>
        <w:numPr>
          <w:ilvl w:val="0"/>
          <w:numId w:val="6"/>
        </w:numPr>
        <w:spacing w:line="257" w:lineRule="auto"/>
        <w:rPr>
          <w:rFonts w:eastAsia="Calibri" w:cs="Arial"/>
        </w:rPr>
      </w:pPr>
      <w:r w:rsidRPr="00206D4E">
        <w:rPr>
          <w:rFonts w:eastAsia="Calibri" w:cs="Arial"/>
        </w:rPr>
        <w:t>A</w:t>
      </w:r>
      <w:r w:rsidR="00032C21" w:rsidRPr="00206D4E">
        <w:rPr>
          <w:rFonts w:eastAsia="Calibri" w:cs="Arial"/>
        </w:rPr>
        <w:t xml:space="preserve"> breakdown of the type of clients that make up most of </w:t>
      </w:r>
      <w:r w:rsidRPr="00206D4E">
        <w:rPr>
          <w:rFonts w:eastAsia="Calibri" w:cs="Arial"/>
        </w:rPr>
        <w:t>the relevant</w:t>
      </w:r>
      <w:r w:rsidR="00032C21" w:rsidRPr="00206D4E">
        <w:rPr>
          <w:rFonts w:eastAsia="Calibri" w:cs="Arial"/>
        </w:rPr>
        <w:t xml:space="preserve"> instructions.</w:t>
      </w:r>
    </w:p>
    <w:p w14:paraId="461329E0" w14:textId="1A945FE3" w:rsidR="00AF6D9B" w:rsidRPr="00206D4E" w:rsidRDefault="00184BCD" w:rsidP="00684335">
      <w:pPr>
        <w:pStyle w:val="ListParagraph"/>
        <w:numPr>
          <w:ilvl w:val="0"/>
          <w:numId w:val="6"/>
        </w:numPr>
        <w:rPr>
          <w:rFonts w:eastAsia="Calibri" w:cs="Arial"/>
        </w:rPr>
      </w:pPr>
      <w:r w:rsidRPr="00206D4E">
        <w:rPr>
          <w:rFonts w:eastAsia="Calibri" w:cs="Arial"/>
        </w:rPr>
        <w:t>A</w:t>
      </w:r>
      <w:r w:rsidR="00D7563B" w:rsidRPr="00206D4E">
        <w:rPr>
          <w:rFonts w:eastAsia="Calibri" w:cs="Arial"/>
        </w:rPr>
        <w:t xml:space="preserve"> breakdown of the source of </w:t>
      </w:r>
      <w:r w:rsidRPr="00206D4E">
        <w:rPr>
          <w:rFonts w:eastAsia="Calibri" w:cs="Arial"/>
        </w:rPr>
        <w:t>the relevant</w:t>
      </w:r>
      <w:r w:rsidR="00D7563B" w:rsidRPr="00206D4E">
        <w:rPr>
          <w:rFonts w:eastAsia="Calibri" w:cs="Arial"/>
        </w:rPr>
        <w:t xml:space="preserve"> instructions</w:t>
      </w:r>
      <w:r w:rsidRPr="00206D4E">
        <w:rPr>
          <w:rFonts w:eastAsia="Calibri" w:cs="Arial"/>
        </w:rPr>
        <w:t>.</w:t>
      </w:r>
    </w:p>
    <w:p w14:paraId="063439D7" w14:textId="4C4C35E7" w:rsidR="001D1FA0" w:rsidRPr="00206D4E" w:rsidRDefault="001D1FA0" w:rsidP="001D1FA0">
      <w:pPr>
        <w:spacing w:line="257" w:lineRule="auto"/>
        <w:rPr>
          <w:rFonts w:eastAsia="Calibri" w:cs="Arial"/>
        </w:rPr>
      </w:pPr>
    </w:p>
    <w:p w14:paraId="22BCAE7E" w14:textId="54C9B824" w:rsidR="001D1FA0" w:rsidRPr="00206D4E" w:rsidRDefault="001D1FA0" w:rsidP="001D1FA0">
      <w:pPr>
        <w:spacing w:line="257" w:lineRule="auto"/>
        <w:ind w:left="360"/>
        <w:rPr>
          <w:rFonts w:eastAsia="Calibri" w:cs="Arial"/>
        </w:rPr>
      </w:pPr>
      <w:r w:rsidRPr="00206D4E">
        <w:rPr>
          <w:rFonts w:eastAsia="Calibri" w:cs="Arial"/>
        </w:rPr>
        <w:t xml:space="preserve">Depending on the type and volume of work that </w:t>
      </w:r>
      <w:r w:rsidR="003D59AF">
        <w:rPr>
          <w:rFonts w:eastAsia="Calibri" w:cs="Arial"/>
        </w:rPr>
        <w:t>you do</w:t>
      </w:r>
      <w:r w:rsidRPr="00206D4E">
        <w:rPr>
          <w:rFonts w:eastAsia="Calibri" w:cs="Arial"/>
        </w:rPr>
        <w:t>, we may contact you for further information</w:t>
      </w:r>
    </w:p>
    <w:p w14:paraId="01E5F7C2" w14:textId="28C67A1A" w:rsidR="00032C21" w:rsidRPr="00206D4E" w:rsidRDefault="00032C21" w:rsidP="00032C21">
      <w:pPr>
        <w:spacing w:line="257" w:lineRule="auto"/>
        <w:ind w:left="360"/>
        <w:rPr>
          <w:rFonts w:eastAsia="Calibri" w:cs="Arial"/>
          <w:b/>
        </w:rPr>
      </w:pPr>
    </w:p>
    <w:p w14:paraId="61470D89" w14:textId="621A1C21" w:rsidR="00C2108D" w:rsidRPr="00206D4E" w:rsidRDefault="00C2108D" w:rsidP="00032C21">
      <w:pPr>
        <w:spacing w:line="257" w:lineRule="auto"/>
        <w:ind w:left="360"/>
        <w:rPr>
          <w:rFonts w:eastAsia="Calibri" w:cs="Arial"/>
        </w:rPr>
      </w:pPr>
      <w:r w:rsidRPr="00206D4E">
        <w:rPr>
          <w:rFonts w:eastAsia="Calibri" w:cs="Arial"/>
        </w:rPr>
        <w:t xml:space="preserve">If you need help answering this question, please email </w:t>
      </w:r>
      <w:hyperlink r:id="rId49" w:history="1">
        <w:r w:rsidRPr="00206D4E">
          <w:rPr>
            <w:rStyle w:val="Hyperlink"/>
            <w:rFonts w:eastAsia="Calibri" w:cs="Arial"/>
          </w:rPr>
          <w:t>aml@barstandardsboard.org.uk</w:t>
        </w:r>
      </w:hyperlink>
      <w:r w:rsidRPr="00206D4E">
        <w:rPr>
          <w:rFonts w:eastAsia="Calibri" w:cs="Arial"/>
        </w:rPr>
        <w:t xml:space="preserve"> </w:t>
      </w:r>
    </w:p>
    <w:p w14:paraId="463857BD" w14:textId="1366A587" w:rsidR="0075076D" w:rsidRPr="00206D4E" w:rsidRDefault="0075076D" w:rsidP="00830CA4">
      <w:pPr>
        <w:spacing w:line="257" w:lineRule="auto"/>
        <w:rPr>
          <w:rFonts w:eastAsia="Calibri" w:cs="Arial"/>
        </w:rPr>
      </w:pPr>
    </w:p>
    <w:p w14:paraId="21B096B8" w14:textId="1D209F77" w:rsidR="00A05103" w:rsidRPr="0083111A" w:rsidRDefault="00A05103" w:rsidP="00446CBA">
      <w:pPr>
        <w:spacing w:after="160"/>
        <w:rPr>
          <w:rFonts w:eastAsia="Calibri" w:cs="Arial"/>
        </w:rPr>
      </w:pPr>
    </w:p>
    <w:sectPr w:rsidR="00A05103" w:rsidRPr="0083111A">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0540C" w14:textId="77777777" w:rsidR="00510937" w:rsidRDefault="00510937" w:rsidP="006A5593">
      <w:pPr>
        <w:spacing w:line="240" w:lineRule="auto"/>
      </w:pPr>
      <w:r>
        <w:separator/>
      </w:r>
    </w:p>
  </w:endnote>
  <w:endnote w:type="continuationSeparator" w:id="0">
    <w:p w14:paraId="7F6694CB" w14:textId="77777777" w:rsidR="00510937" w:rsidRDefault="00510937" w:rsidP="006A5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EB" w14:textId="287294D6" w:rsidR="0029623E" w:rsidRDefault="0029623E" w:rsidP="006A559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8B0DF" w14:textId="77777777" w:rsidR="00510937" w:rsidRDefault="00510937" w:rsidP="006A5593">
      <w:pPr>
        <w:spacing w:line="240" w:lineRule="auto"/>
      </w:pPr>
      <w:r>
        <w:separator/>
      </w:r>
    </w:p>
  </w:footnote>
  <w:footnote w:type="continuationSeparator" w:id="0">
    <w:p w14:paraId="1DBCB3B2" w14:textId="77777777" w:rsidR="00510937" w:rsidRDefault="00510937" w:rsidP="006A5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9F0"/>
    <w:multiLevelType w:val="hybridMultilevel"/>
    <w:tmpl w:val="490C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956F55"/>
    <w:multiLevelType w:val="hybridMultilevel"/>
    <w:tmpl w:val="D44E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23E7"/>
    <w:multiLevelType w:val="hybridMultilevel"/>
    <w:tmpl w:val="B390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412EE"/>
    <w:multiLevelType w:val="hybridMultilevel"/>
    <w:tmpl w:val="38BE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C2DB6"/>
    <w:multiLevelType w:val="hybridMultilevel"/>
    <w:tmpl w:val="22848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67296"/>
    <w:multiLevelType w:val="hybridMultilevel"/>
    <w:tmpl w:val="EF98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0569F"/>
    <w:multiLevelType w:val="hybridMultilevel"/>
    <w:tmpl w:val="9922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68D3"/>
    <w:multiLevelType w:val="hybridMultilevel"/>
    <w:tmpl w:val="2DAE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A3CBC"/>
    <w:multiLevelType w:val="hybridMultilevel"/>
    <w:tmpl w:val="0D9C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75A8D"/>
    <w:multiLevelType w:val="hybridMultilevel"/>
    <w:tmpl w:val="56E4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D027D"/>
    <w:multiLevelType w:val="hybridMultilevel"/>
    <w:tmpl w:val="55B0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669CE"/>
    <w:multiLevelType w:val="hybridMultilevel"/>
    <w:tmpl w:val="92322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F2AE0"/>
    <w:multiLevelType w:val="hybridMultilevel"/>
    <w:tmpl w:val="216C9F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423671"/>
    <w:multiLevelType w:val="hybridMultilevel"/>
    <w:tmpl w:val="89E4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C619E"/>
    <w:multiLevelType w:val="hybridMultilevel"/>
    <w:tmpl w:val="6C50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B551D"/>
    <w:multiLevelType w:val="hybridMultilevel"/>
    <w:tmpl w:val="22D6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2D2B97"/>
    <w:multiLevelType w:val="hybridMultilevel"/>
    <w:tmpl w:val="8C36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228AB"/>
    <w:multiLevelType w:val="hybridMultilevel"/>
    <w:tmpl w:val="AFBC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353999"/>
    <w:multiLevelType w:val="hybridMultilevel"/>
    <w:tmpl w:val="B5529F82"/>
    <w:lvl w:ilvl="0" w:tplc="A08ED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061812"/>
    <w:multiLevelType w:val="hybridMultilevel"/>
    <w:tmpl w:val="0FDA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90F8C"/>
    <w:multiLevelType w:val="hybridMultilevel"/>
    <w:tmpl w:val="DA80E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9D1ECE"/>
    <w:multiLevelType w:val="hybridMultilevel"/>
    <w:tmpl w:val="FF8C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7E39EF"/>
    <w:multiLevelType w:val="hybridMultilevel"/>
    <w:tmpl w:val="6DF6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27051B"/>
    <w:multiLevelType w:val="hybridMultilevel"/>
    <w:tmpl w:val="FFD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5A7C0A"/>
    <w:multiLevelType w:val="hybridMultilevel"/>
    <w:tmpl w:val="FA565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2D71007"/>
    <w:multiLevelType w:val="hybridMultilevel"/>
    <w:tmpl w:val="767A8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52091"/>
    <w:multiLevelType w:val="hybridMultilevel"/>
    <w:tmpl w:val="3286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246F3C"/>
    <w:multiLevelType w:val="hybridMultilevel"/>
    <w:tmpl w:val="293AFAA8"/>
    <w:lvl w:ilvl="0" w:tplc="08090017">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EA1C2A"/>
    <w:multiLevelType w:val="hybridMultilevel"/>
    <w:tmpl w:val="7FD48A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5B284C"/>
    <w:multiLevelType w:val="hybridMultilevel"/>
    <w:tmpl w:val="2FD0C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D54B80"/>
    <w:multiLevelType w:val="hybridMultilevel"/>
    <w:tmpl w:val="AB70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1B3553"/>
    <w:multiLevelType w:val="hybridMultilevel"/>
    <w:tmpl w:val="EF0E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30613A"/>
    <w:multiLevelType w:val="hybridMultilevel"/>
    <w:tmpl w:val="693A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F576C8"/>
    <w:multiLevelType w:val="hybridMultilevel"/>
    <w:tmpl w:val="4D88A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F7364C7"/>
    <w:multiLevelType w:val="hybridMultilevel"/>
    <w:tmpl w:val="3C98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DF1F96"/>
    <w:multiLevelType w:val="hybridMultilevel"/>
    <w:tmpl w:val="2DAC9328"/>
    <w:lvl w:ilvl="0" w:tplc="08090001">
      <w:start w:val="1"/>
      <w:numFmt w:val="bullet"/>
      <w:lvlText w:val=""/>
      <w:lvlJc w:val="left"/>
      <w:pPr>
        <w:ind w:left="1800" w:hanging="360"/>
      </w:pPr>
      <w:rPr>
        <w:rFonts w:ascii="Symbol" w:hAnsi="Symbol" w:hint="default"/>
      </w:rPr>
    </w:lvl>
    <w:lvl w:ilvl="1" w:tplc="A03CB0D0">
      <w:start w:val="1"/>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49395B84"/>
    <w:multiLevelType w:val="hybridMultilevel"/>
    <w:tmpl w:val="6500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4C2DD3"/>
    <w:multiLevelType w:val="hybridMultilevel"/>
    <w:tmpl w:val="7B1A1674"/>
    <w:lvl w:ilvl="0" w:tplc="2B2A6EDA">
      <w:start w:val="1"/>
      <w:numFmt w:val="decimal"/>
      <w:lvlText w:val="%1)"/>
      <w:lvlJc w:val="left"/>
      <w:pPr>
        <w:ind w:left="360" w:hanging="360"/>
      </w:pPr>
      <w:rPr>
        <w:rFonts w:hint="default"/>
        <w:b/>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105DDC"/>
    <w:multiLevelType w:val="hybridMultilevel"/>
    <w:tmpl w:val="24E0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C47315"/>
    <w:multiLevelType w:val="hybridMultilevel"/>
    <w:tmpl w:val="82C4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80B13"/>
    <w:multiLevelType w:val="hybridMultilevel"/>
    <w:tmpl w:val="044672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E6D57B6"/>
    <w:multiLevelType w:val="hybridMultilevel"/>
    <w:tmpl w:val="B960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BC3401"/>
    <w:multiLevelType w:val="hybridMultilevel"/>
    <w:tmpl w:val="8C72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3058A2"/>
    <w:multiLevelType w:val="hybridMultilevel"/>
    <w:tmpl w:val="EF80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654059"/>
    <w:multiLevelType w:val="hybridMultilevel"/>
    <w:tmpl w:val="AC00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B1C9C"/>
    <w:multiLevelType w:val="hybridMultilevel"/>
    <w:tmpl w:val="703C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BB2F75"/>
    <w:multiLevelType w:val="hybridMultilevel"/>
    <w:tmpl w:val="A950D932"/>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62777B"/>
    <w:multiLevelType w:val="hybridMultilevel"/>
    <w:tmpl w:val="C954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793442"/>
    <w:multiLevelType w:val="hybridMultilevel"/>
    <w:tmpl w:val="260E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114E5E"/>
    <w:multiLevelType w:val="multilevel"/>
    <w:tmpl w:val="6B9490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A776B9C"/>
    <w:multiLevelType w:val="hybridMultilevel"/>
    <w:tmpl w:val="0702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AA72DD9"/>
    <w:multiLevelType w:val="hybridMultilevel"/>
    <w:tmpl w:val="10A4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6C3515"/>
    <w:multiLevelType w:val="hybridMultilevel"/>
    <w:tmpl w:val="337C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9"/>
  </w:num>
  <w:num w:numId="3">
    <w:abstractNumId w:val="29"/>
  </w:num>
  <w:num w:numId="4">
    <w:abstractNumId w:val="30"/>
  </w:num>
  <w:num w:numId="5">
    <w:abstractNumId w:val="16"/>
  </w:num>
  <w:num w:numId="6">
    <w:abstractNumId w:val="19"/>
  </w:num>
  <w:num w:numId="7">
    <w:abstractNumId w:val="50"/>
  </w:num>
  <w:num w:numId="8">
    <w:abstractNumId w:val="48"/>
  </w:num>
  <w:num w:numId="9">
    <w:abstractNumId w:val="28"/>
  </w:num>
  <w:num w:numId="10">
    <w:abstractNumId w:val="38"/>
  </w:num>
  <w:num w:numId="11">
    <w:abstractNumId w:val="14"/>
  </w:num>
  <w:num w:numId="12">
    <w:abstractNumId w:val="0"/>
  </w:num>
  <w:num w:numId="13">
    <w:abstractNumId w:val="27"/>
  </w:num>
  <w:num w:numId="14">
    <w:abstractNumId w:val="23"/>
  </w:num>
  <w:num w:numId="15">
    <w:abstractNumId w:val="25"/>
  </w:num>
  <w:num w:numId="16">
    <w:abstractNumId w:val="4"/>
  </w:num>
  <w:num w:numId="17">
    <w:abstractNumId w:val="22"/>
  </w:num>
  <w:num w:numId="18">
    <w:abstractNumId w:val="42"/>
  </w:num>
  <w:num w:numId="19">
    <w:abstractNumId w:val="9"/>
  </w:num>
  <w:num w:numId="20">
    <w:abstractNumId w:val="52"/>
  </w:num>
  <w:num w:numId="21">
    <w:abstractNumId w:val="36"/>
  </w:num>
  <w:num w:numId="22">
    <w:abstractNumId w:val="15"/>
  </w:num>
  <w:num w:numId="23">
    <w:abstractNumId w:val="51"/>
  </w:num>
  <w:num w:numId="24">
    <w:abstractNumId w:val="32"/>
  </w:num>
  <w:num w:numId="25">
    <w:abstractNumId w:val="20"/>
  </w:num>
  <w:num w:numId="26">
    <w:abstractNumId w:val="43"/>
  </w:num>
  <w:num w:numId="27">
    <w:abstractNumId w:val="8"/>
  </w:num>
  <w:num w:numId="28">
    <w:abstractNumId w:val="13"/>
  </w:num>
  <w:num w:numId="29">
    <w:abstractNumId w:val="11"/>
  </w:num>
  <w:num w:numId="30">
    <w:abstractNumId w:val="6"/>
  </w:num>
  <w:num w:numId="31">
    <w:abstractNumId w:val="2"/>
  </w:num>
  <w:num w:numId="32">
    <w:abstractNumId w:val="35"/>
  </w:num>
  <w:num w:numId="33">
    <w:abstractNumId w:val="3"/>
  </w:num>
  <w:num w:numId="34">
    <w:abstractNumId w:val="40"/>
  </w:num>
  <w:num w:numId="35">
    <w:abstractNumId w:val="21"/>
  </w:num>
  <w:num w:numId="36">
    <w:abstractNumId w:val="5"/>
  </w:num>
  <w:num w:numId="37">
    <w:abstractNumId w:val="12"/>
  </w:num>
  <w:num w:numId="38">
    <w:abstractNumId w:val="7"/>
  </w:num>
  <w:num w:numId="39">
    <w:abstractNumId w:val="33"/>
  </w:num>
  <w:num w:numId="40">
    <w:abstractNumId w:val="24"/>
  </w:num>
  <w:num w:numId="41">
    <w:abstractNumId w:val="1"/>
  </w:num>
  <w:num w:numId="42">
    <w:abstractNumId w:val="45"/>
  </w:num>
  <w:num w:numId="43">
    <w:abstractNumId w:val="39"/>
  </w:num>
  <w:num w:numId="44">
    <w:abstractNumId w:val="26"/>
  </w:num>
  <w:num w:numId="45">
    <w:abstractNumId w:val="41"/>
  </w:num>
  <w:num w:numId="46">
    <w:abstractNumId w:val="47"/>
  </w:num>
  <w:num w:numId="47">
    <w:abstractNumId w:val="34"/>
  </w:num>
  <w:num w:numId="48">
    <w:abstractNumId w:val="44"/>
  </w:num>
  <w:num w:numId="49">
    <w:abstractNumId w:val="31"/>
  </w:num>
  <w:num w:numId="50">
    <w:abstractNumId w:val="18"/>
  </w:num>
  <w:num w:numId="51">
    <w:abstractNumId w:val="10"/>
  </w:num>
  <w:num w:numId="52">
    <w:abstractNumId w:val="46"/>
  </w:num>
  <w:num w:numId="53">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E7"/>
    <w:rsid w:val="00000F7D"/>
    <w:rsid w:val="0000700C"/>
    <w:rsid w:val="000070AA"/>
    <w:rsid w:val="00007FEE"/>
    <w:rsid w:val="000106F5"/>
    <w:rsid w:val="000118A6"/>
    <w:rsid w:val="00011E2D"/>
    <w:rsid w:val="000151F0"/>
    <w:rsid w:val="00015468"/>
    <w:rsid w:val="00015F84"/>
    <w:rsid w:val="00020401"/>
    <w:rsid w:val="00020C12"/>
    <w:rsid w:val="000232B7"/>
    <w:rsid w:val="000264F2"/>
    <w:rsid w:val="00026E05"/>
    <w:rsid w:val="00027A47"/>
    <w:rsid w:val="0003054D"/>
    <w:rsid w:val="00032C21"/>
    <w:rsid w:val="00034004"/>
    <w:rsid w:val="00036A4E"/>
    <w:rsid w:val="00037319"/>
    <w:rsid w:val="00037613"/>
    <w:rsid w:val="000442D5"/>
    <w:rsid w:val="0004487E"/>
    <w:rsid w:val="00051E70"/>
    <w:rsid w:val="000529D0"/>
    <w:rsid w:val="00052CAD"/>
    <w:rsid w:val="00053D59"/>
    <w:rsid w:val="000542A1"/>
    <w:rsid w:val="000553F7"/>
    <w:rsid w:val="00063415"/>
    <w:rsid w:val="000643DC"/>
    <w:rsid w:val="00065000"/>
    <w:rsid w:val="00067BA9"/>
    <w:rsid w:val="00071A9C"/>
    <w:rsid w:val="00073815"/>
    <w:rsid w:val="000764A8"/>
    <w:rsid w:val="0007660F"/>
    <w:rsid w:val="00076A6B"/>
    <w:rsid w:val="00080A56"/>
    <w:rsid w:val="00080FBA"/>
    <w:rsid w:val="00086122"/>
    <w:rsid w:val="0008650E"/>
    <w:rsid w:val="00086ED4"/>
    <w:rsid w:val="00087D62"/>
    <w:rsid w:val="00095F1C"/>
    <w:rsid w:val="000A04B3"/>
    <w:rsid w:val="000A1DEF"/>
    <w:rsid w:val="000A3056"/>
    <w:rsid w:val="000A36D3"/>
    <w:rsid w:val="000B0156"/>
    <w:rsid w:val="000B252C"/>
    <w:rsid w:val="000B3D07"/>
    <w:rsid w:val="000B4768"/>
    <w:rsid w:val="000B4BBA"/>
    <w:rsid w:val="000B5297"/>
    <w:rsid w:val="000C0773"/>
    <w:rsid w:val="000C1A14"/>
    <w:rsid w:val="000C27F5"/>
    <w:rsid w:val="000C6983"/>
    <w:rsid w:val="000C74A4"/>
    <w:rsid w:val="000D00AB"/>
    <w:rsid w:val="000D150D"/>
    <w:rsid w:val="000D4EB7"/>
    <w:rsid w:val="000D67E7"/>
    <w:rsid w:val="000E11E6"/>
    <w:rsid w:val="000E6737"/>
    <w:rsid w:val="000E765F"/>
    <w:rsid w:val="000F198E"/>
    <w:rsid w:val="000F2FEE"/>
    <w:rsid w:val="000F4C53"/>
    <w:rsid w:val="000F53A4"/>
    <w:rsid w:val="000F5D76"/>
    <w:rsid w:val="000F72C9"/>
    <w:rsid w:val="001009B6"/>
    <w:rsid w:val="001052EB"/>
    <w:rsid w:val="00106BC5"/>
    <w:rsid w:val="00107059"/>
    <w:rsid w:val="0010728C"/>
    <w:rsid w:val="00107FAD"/>
    <w:rsid w:val="001236F6"/>
    <w:rsid w:val="0012632F"/>
    <w:rsid w:val="00126699"/>
    <w:rsid w:val="00126943"/>
    <w:rsid w:val="00127659"/>
    <w:rsid w:val="00130BC7"/>
    <w:rsid w:val="00131097"/>
    <w:rsid w:val="0013395F"/>
    <w:rsid w:val="001352BE"/>
    <w:rsid w:val="00136FAC"/>
    <w:rsid w:val="00137ACB"/>
    <w:rsid w:val="00142E60"/>
    <w:rsid w:val="00142F4C"/>
    <w:rsid w:val="00143745"/>
    <w:rsid w:val="00153739"/>
    <w:rsid w:val="001568F9"/>
    <w:rsid w:val="00156A9C"/>
    <w:rsid w:val="001578FD"/>
    <w:rsid w:val="00160A48"/>
    <w:rsid w:val="0016127F"/>
    <w:rsid w:val="00165A11"/>
    <w:rsid w:val="00167485"/>
    <w:rsid w:val="00167820"/>
    <w:rsid w:val="00167B38"/>
    <w:rsid w:val="00170C66"/>
    <w:rsid w:val="00170E64"/>
    <w:rsid w:val="00171DAC"/>
    <w:rsid w:val="00171F9D"/>
    <w:rsid w:val="00177E54"/>
    <w:rsid w:val="0018043E"/>
    <w:rsid w:val="0018274F"/>
    <w:rsid w:val="00182A6B"/>
    <w:rsid w:val="00184BCD"/>
    <w:rsid w:val="00190564"/>
    <w:rsid w:val="0019082F"/>
    <w:rsid w:val="00193851"/>
    <w:rsid w:val="00193B14"/>
    <w:rsid w:val="001965A2"/>
    <w:rsid w:val="00196D8E"/>
    <w:rsid w:val="00197D54"/>
    <w:rsid w:val="00197DDE"/>
    <w:rsid w:val="001A0B3F"/>
    <w:rsid w:val="001A7240"/>
    <w:rsid w:val="001B0170"/>
    <w:rsid w:val="001B25BE"/>
    <w:rsid w:val="001B3044"/>
    <w:rsid w:val="001B4576"/>
    <w:rsid w:val="001B4C72"/>
    <w:rsid w:val="001B58D4"/>
    <w:rsid w:val="001C37AD"/>
    <w:rsid w:val="001C4471"/>
    <w:rsid w:val="001C5CCF"/>
    <w:rsid w:val="001C73EC"/>
    <w:rsid w:val="001C79E4"/>
    <w:rsid w:val="001D1FA0"/>
    <w:rsid w:val="001D27ED"/>
    <w:rsid w:val="001D47E0"/>
    <w:rsid w:val="001D6EE1"/>
    <w:rsid w:val="001E3757"/>
    <w:rsid w:val="001E3777"/>
    <w:rsid w:val="001E50C0"/>
    <w:rsid w:val="001E6D87"/>
    <w:rsid w:val="001E7D35"/>
    <w:rsid w:val="001F0616"/>
    <w:rsid w:val="001F0F04"/>
    <w:rsid w:val="001F2B2B"/>
    <w:rsid w:val="001F524E"/>
    <w:rsid w:val="001F5B57"/>
    <w:rsid w:val="0020098F"/>
    <w:rsid w:val="00202B64"/>
    <w:rsid w:val="00205408"/>
    <w:rsid w:val="00206D4E"/>
    <w:rsid w:val="00210443"/>
    <w:rsid w:val="0021092C"/>
    <w:rsid w:val="00211CF7"/>
    <w:rsid w:val="00213106"/>
    <w:rsid w:val="00215E99"/>
    <w:rsid w:val="00216A51"/>
    <w:rsid w:val="00216AE6"/>
    <w:rsid w:val="002176AE"/>
    <w:rsid w:val="0022104A"/>
    <w:rsid w:val="002221F4"/>
    <w:rsid w:val="002246AD"/>
    <w:rsid w:val="00224DE7"/>
    <w:rsid w:val="00230450"/>
    <w:rsid w:val="00230F6F"/>
    <w:rsid w:val="00232AFC"/>
    <w:rsid w:val="00233FF4"/>
    <w:rsid w:val="00234115"/>
    <w:rsid w:val="00235319"/>
    <w:rsid w:val="0023585A"/>
    <w:rsid w:val="00240CF6"/>
    <w:rsid w:val="00241790"/>
    <w:rsid w:val="00242B44"/>
    <w:rsid w:val="00242E13"/>
    <w:rsid w:val="00245679"/>
    <w:rsid w:val="002460FC"/>
    <w:rsid w:val="00247790"/>
    <w:rsid w:val="00247880"/>
    <w:rsid w:val="00247C80"/>
    <w:rsid w:val="002515B9"/>
    <w:rsid w:val="00255367"/>
    <w:rsid w:val="00261315"/>
    <w:rsid w:val="00263247"/>
    <w:rsid w:val="00267AB3"/>
    <w:rsid w:val="002707CE"/>
    <w:rsid w:val="00270A1E"/>
    <w:rsid w:val="00271407"/>
    <w:rsid w:val="00276AC5"/>
    <w:rsid w:val="002778AF"/>
    <w:rsid w:val="002800FF"/>
    <w:rsid w:val="00284711"/>
    <w:rsid w:val="00284DCF"/>
    <w:rsid w:val="002857D2"/>
    <w:rsid w:val="00285989"/>
    <w:rsid w:val="00286D51"/>
    <w:rsid w:val="002875C7"/>
    <w:rsid w:val="00290782"/>
    <w:rsid w:val="0029085D"/>
    <w:rsid w:val="00295972"/>
    <w:rsid w:val="0029623E"/>
    <w:rsid w:val="002A26C6"/>
    <w:rsid w:val="002A3921"/>
    <w:rsid w:val="002A52F5"/>
    <w:rsid w:val="002A6A15"/>
    <w:rsid w:val="002B02F0"/>
    <w:rsid w:val="002B1DDA"/>
    <w:rsid w:val="002B2833"/>
    <w:rsid w:val="002B3226"/>
    <w:rsid w:val="002B35B5"/>
    <w:rsid w:val="002C1F9B"/>
    <w:rsid w:val="002C2119"/>
    <w:rsid w:val="002C4A37"/>
    <w:rsid w:val="002C76BC"/>
    <w:rsid w:val="002C7DD6"/>
    <w:rsid w:val="002D4309"/>
    <w:rsid w:val="002D4AF8"/>
    <w:rsid w:val="002D624B"/>
    <w:rsid w:val="002D7181"/>
    <w:rsid w:val="002D7FCC"/>
    <w:rsid w:val="002E5421"/>
    <w:rsid w:val="002E6ADA"/>
    <w:rsid w:val="002E78BD"/>
    <w:rsid w:val="002F0617"/>
    <w:rsid w:val="002F0CFA"/>
    <w:rsid w:val="002F0E5A"/>
    <w:rsid w:val="002F61DA"/>
    <w:rsid w:val="002F67E2"/>
    <w:rsid w:val="002F6D1E"/>
    <w:rsid w:val="0030016D"/>
    <w:rsid w:val="003008D6"/>
    <w:rsid w:val="003015F7"/>
    <w:rsid w:val="00301C15"/>
    <w:rsid w:val="003042A4"/>
    <w:rsid w:val="00311D10"/>
    <w:rsid w:val="00312B14"/>
    <w:rsid w:val="00314965"/>
    <w:rsid w:val="00316398"/>
    <w:rsid w:val="00316EDF"/>
    <w:rsid w:val="0031751C"/>
    <w:rsid w:val="003212E2"/>
    <w:rsid w:val="00323983"/>
    <w:rsid w:val="00323FDB"/>
    <w:rsid w:val="00324ADA"/>
    <w:rsid w:val="0032539D"/>
    <w:rsid w:val="003278C9"/>
    <w:rsid w:val="0033255C"/>
    <w:rsid w:val="0033260A"/>
    <w:rsid w:val="00332FC8"/>
    <w:rsid w:val="0033309F"/>
    <w:rsid w:val="00333493"/>
    <w:rsid w:val="00333ECC"/>
    <w:rsid w:val="00334066"/>
    <w:rsid w:val="003365FB"/>
    <w:rsid w:val="0034176B"/>
    <w:rsid w:val="0034237D"/>
    <w:rsid w:val="00342A00"/>
    <w:rsid w:val="00342BC4"/>
    <w:rsid w:val="003444B4"/>
    <w:rsid w:val="00344B69"/>
    <w:rsid w:val="00346018"/>
    <w:rsid w:val="00352BD9"/>
    <w:rsid w:val="00362069"/>
    <w:rsid w:val="003622F0"/>
    <w:rsid w:val="003643F2"/>
    <w:rsid w:val="00364A90"/>
    <w:rsid w:val="00367DBB"/>
    <w:rsid w:val="00370331"/>
    <w:rsid w:val="003726FC"/>
    <w:rsid w:val="0037283A"/>
    <w:rsid w:val="00376DA3"/>
    <w:rsid w:val="003816B8"/>
    <w:rsid w:val="00383D43"/>
    <w:rsid w:val="00383E68"/>
    <w:rsid w:val="00383F71"/>
    <w:rsid w:val="00384C49"/>
    <w:rsid w:val="00385718"/>
    <w:rsid w:val="00386228"/>
    <w:rsid w:val="003870B6"/>
    <w:rsid w:val="0039161F"/>
    <w:rsid w:val="003943CA"/>
    <w:rsid w:val="0039488A"/>
    <w:rsid w:val="003A2CFD"/>
    <w:rsid w:val="003A3095"/>
    <w:rsid w:val="003A391A"/>
    <w:rsid w:val="003A47E8"/>
    <w:rsid w:val="003B2DDE"/>
    <w:rsid w:val="003B34F3"/>
    <w:rsid w:val="003B7C9C"/>
    <w:rsid w:val="003C2C49"/>
    <w:rsid w:val="003C41D8"/>
    <w:rsid w:val="003C77E9"/>
    <w:rsid w:val="003D168B"/>
    <w:rsid w:val="003D59AF"/>
    <w:rsid w:val="003D7F25"/>
    <w:rsid w:val="003E1AE3"/>
    <w:rsid w:val="003E64B1"/>
    <w:rsid w:val="003E6C61"/>
    <w:rsid w:val="003E711D"/>
    <w:rsid w:val="003F2BAC"/>
    <w:rsid w:val="003F2DFD"/>
    <w:rsid w:val="003F5B61"/>
    <w:rsid w:val="003F609C"/>
    <w:rsid w:val="003F6308"/>
    <w:rsid w:val="0040002C"/>
    <w:rsid w:val="004029EE"/>
    <w:rsid w:val="00404037"/>
    <w:rsid w:val="00404D6A"/>
    <w:rsid w:val="004063B2"/>
    <w:rsid w:val="00407F52"/>
    <w:rsid w:val="00412605"/>
    <w:rsid w:val="0041455A"/>
    <w:rsid w:val="00415316"/>
    <w:rsid w:val="00415665"/>
    <w:rsid w:val="004165AF"/>
    <w:rsid w:val="00416B37"/>
    <w:rsid w:val="0041747C"/>
    <w:rsid w:val="0042564C"/>
    <w:rsid w:val="004271D7"/>
    <w:rsid w:val="00430242"/>
    <w:rsid w:val="00430B3C"/>
    <w:rsid w:val="00433E84"/>
    <w:rsid w:val="00434623"/>
    <w:rsid w:val="00437875"/>
    <w:rsid w:val="00440C93"/>
    <w:rsid w:val="00441863"/>
    <w:rsid w:val="00442245"/>
    <w:rsid w:val="0044228A"/>
    <w:rsid w:val="0044267B"/>
    <w:rsid w:val="00444757"/>
    <w:rsid w:val="004449CE"/>
    <w:rsid w:val="00445E09"/>
    <w:rsid w:val="00446CBA"/>
    <w:rsid w:val="00451584"/>
    <w:rsid w:val="00454BFD"/>
    <w:rsid w:val="0045570D"/>
    <w:rsid w:val="00455E52"/>
    <w:rsid w:val="004610D5"/>
    <w:rsid w:val="004629BC"/>
    <w:rsid w:val="004653D1"/>
    <w:rsid w:val="00466C47"/>
    <w:rsid w:val="0047389B"/>
    <w:rsid w:val="004765DD"/>
    <w:rsid w:val="00476664"/>
    <w:rsid w:val="004773A0"/>
    <w:rsid w:val="0048116A"/>
    <w:rsid w:val="00481DA0"/>
    <w:rsid w:val="00484184"/>
    <w:rsid w:val="004856CA"/>
    <w:rsid w:val="00485AC8"/>
    <w:rsid w:val="00485F1E"/>
    <w:rsid w:val="004861C3"/>
    <w:rsid w:val="004906F6"/>
    <w:rsid w:val="004953D6"/>
    <w:rsid w:val="004A0043"/>
    <w:rsid w:val="004A046B"/>
    <w:rsid w:val="004A0C7A"/>
    <w:rsid w:val="004A2A75"/>
    <w:rsid w:val="004A5E63"/>
    <w:rsid w:val="004A7C67"/>
    <w:rsid w:val="004B1DC9"/>
    <w:rsid w:val="004B245D"/>
    <w:rsid w:val="004B2711"/>
    <w:rsid w:val="004B2AF3"/>
    <w:rsid w:val="004B394B"/>
    <w:rsid w:val="004B44FC"/>
    <w:rsid w:val="004B51AC"/>
    <w:rsid w:val="004B660C"/>
    <w:rsid w:val="004B690F"/>
    <w:rsid w:val="004B73A5"/>
    <w:rsid w:val="004C03FD"/>
    <w:rsid w:val="004C2E2C"/>
    <w:rsid w:val="004C5C2F"/>
    <w:rsid w:val="004C6CE5"/>
    <w:rsid w:val="004C6E98"/>
    <w:rsid w:val="004C79CA"/>
    <w:rsid w:val="004D56A8"/>
    <w:rsid w:val="004E08C1"/>
    <w:rsid w:val="004E0E75"/>
    <w:rsid w:val="004E19F0"/>
    <w:rsid w:val="004E2A75"/>
    <w:rsid w:val="004E2B6E"/>
    <w:rsid w:val="004E5416"/>
    <w:rsid w:val="004F512E"/>
    <w:rsid w:val="005057F6"/>
    <w:rsid w:val="00506747"/>
    <w:rsid w:val="00510937"/>
    <w:rsid w:val="005148A1"/>
    <w:rsid w:val="00516E41"/>
    <w:rsid w:val="0051789E"/>
    <w:rsid w:val="00517C4F"/>
    <w:rsid w:val="00525BA1"/>
    <w:rsid w:val="00527FE1"/>
    <w:rsid w:val="00530E2B"/>
    <w:rsid w:val="00531D6A"/>
    <w:rsid w:val="00532FF8"/>
    <w:rsid w:val="00535491"/>
    <w:rsid w:val="00536C04"/>
    <w:rsid w:val="00537A9B"/>
    <w:rsid w:val="00540A68"/>
    <w:rsid w:val="00541D79"/>
    <w:rsid w:val="005458AF"/>
    <w:rsid w:val="00546DD9"/>
    <w:rsid w:val="00552DA1"/>
    <w:rsid w:val="00554527"/>
    <w:rsid w:val="005560EC"/>
    <w:rsid w:val="00556EE6"/>
    <w:rsid w:val="00557E86"/>
    <w:rsid w:val="00560F1D"/>
    <w:rsid w:val="00563007"/>
    <w:rsid w:val="00563D57"/>
    <w:rsid w:val="0056580F"/>
    <w:rsid w:val="00570014"/>
    <w:rsid w:val="005718C6"/>
    <w:rsid w:val="0057740B"/>
    <w:rsid w:val="00581A3B"/>
    <w:rsid w:val="00581F84"/>
    <w:rsid w:val="005822D1"/>
    <w:rsid w:val="0058245B"/>
    <w:rsid w:val="00584AB7"/>
    <w:rsid w:val="00585253"/>
    <w:rsid w:val="0059151A"/>
    <w:rsid w:val="00591E81"/>
    <w:rsid w:val="00591EF8"/>
    <w:rsid w:val="00592E48"/>
    <w:rsid w:val="005947AC"/>
    <w:rsid w:val="00596B3D"/>
    <w:rsid w:val="005A086A"/>
    <w:rsid w:val="005A1770"/>
    <w:rsid w:val="005A250C"/>
    <w:rsid w:val="005A38C0"/>
    <w:rsid w:val="005A6B5F"/>
    <w:rsid w:val="005B2E05"/>
    <w:rsid w:val="005B4D1B"/>
    <w:rsid w:val="005B4F71"/>
    <w:rsid w:val="005B7555"/>
    <w:rsid w:val="005C12F9"/>
    <w:rsid w:val="005C1844"/>
    <w:rsid w:val="005C3D43"/>
    <w:rsid w:val="005C7A78"/>
    <w:rsid w:val="005D2D01"/>
    <w:rsid w:val="005D568F"/>
    <w:rsid w:val="005D5BE0"/>
    <w:rsid w:val="005E03B9"/>
    <w:rsid w:val="005E13A3"/>
    <w:rsid w:val="005E16E4"/>
    <w:rsid w:val="005E1925"/>
    <w:rsid w:val="005E1B07"/>
    <w:rsid w:val="005E23D6"/>
    <w:rsid w:val="005E3E39"/>
    <w:rsid w:val="005E5682"/>
    <w:rsid w:val="005E5981"/>
    <w:rsid w:val="005F04CD"/>
    <w:rsid w:val="005F070C"/>
    <w:rsid w:val="005F2120"/>
    <w:rsid w:val="005F4BF7"/>
    <w:rsid w:val="005F4DC5"/>
    <w:rsid w:val="005F6A8C"/>
    <w:rsid w:val="00601346"/>
    <w:rsid w:val="00602100"/>
    <w:rsid w:val="006042C0"/>
    <w:rsid w:val="006062E8"/>
    <w:rsid w:val="006103D2"/>
    <w:rsid w:val="00611540"/>
    <w:rsid w:val="00611DC2"/>
    <w:rsid w:val="00614EAD"/>
    <w:rsid w:val="00616BA3"/>
    <w:rsid w:val="00616C29"/>
    <w:rsid w:val="00620DD5"/>
    <w:rsid w:val="00622F9A"/>
    <w:rsid w:val="006237F2"/>
    <w:rsid w:val="006256EF"/>
    <w:rsid w:val="00630863"/>
    <w:rsid w:val="00640317"/>
    <w:rsid w:val="00640B40"/>
    <w:rsid w:val="006449D1"/>
    <w:rsid w:val="00645A8C"/>
    <w:rsid w:val="006467E4"/>
    <w:rsid w:val="00650F0F"/>
    <w:rsid w:val="006515C3"/>
    <w:rsid w:val="00653D5C"/>
    <w:rsid w:val="0066116F"/>
    <w:rsid w:val="00661732"/>
    <w:rsid w:val="0066303A"/>
    <w:rsid w:val="0066433C"/>
    <w:rsid w:val="00665265"/>
    <w:rsid w:val="0067012D"/>
    <w:rsid w:val="00671DE8"/>
    <w:rsid w:val="0067278D"/>
    <w:rsid w:val="00680E35"/>
    <w:rsid w:val="006811B0"/>
    <w:rsid w:val="006820F5"/>
    <w:rsid w:val="00684335"/>
    <w:rsid w:val="00684D03"/>
    <w:rsid w:val="0068568F"/>
    <w:rsid w:val="0068646C"/>
    <w:rsid w:val="006905EB"/>
    <w:rsid w:val="00690BB4"/>
    <w:rsid w:val="006928B6"/>
    <w:rsid w:val="00692C30"/>
    <w:rsid w:val="00697D22"/>
    <w:rsid w:val="006A0C55"/>
    <w:rsid w:val="006A50DC"/>
    <w:rsid w:val="006A5411"/>
    <w:rsid w:val="006A5593"/>
    <w:rsid w:val="006A68B2"/>
    <w:rsid w:val="006A68BE"/>
    <w:rsid w:val="006B010C"/>
    <w:rsid w:val="006B0EA9"/>
    <w:rsid w:val="006B1FE7"/>
    <w:rsid w:val="006B4DF8"/>
    <w:rsid w:val="006B507E"/>
    <w:rsid w:val="006B65A7"/>
    <w:rsid w:val="006B718F"/>
    <w:rsid w:val="006C400D"/>
    <w:rsid w:val="006C75D4"/>
    <w:rsid w:val="006C7873"/>
    <w:rsid w:val="006D0861"/>
    <w:rsid w:val="006D0979"/>
    <w:rsid w:val="006D1120"/>
    <w:rsid w:val="006D2CA0"/>
    <w:rsid w:val="006D30E6"/>
    <w:rsid w:val="006D49E8"/>
    <w:rsid w:val="006D53AB"/>
    <w:rsid w:val="006D5CBE"/>
    <w:rsid w:val="006D6E8E"/>
    <w:rsid w:val="006E3AE9"/>
    <w:rsid w:val="006E4053"/>
    <w:rsid w:val="006E41E1"/>
    <w:rsid w:val="006F0841"/>
    <w:rsid w:val="006F1027"/>
    <w:rsid w:val="006F4933"/>
    <w:rsid w:val="006F53D6"/>
    <w:rsid w:val="006F576A"/>
    <w:rsid w:val="006F7F58"/>
    <w:rsid w:val="0070014A"/>
    <w:rsid w:val="00700546"/>
    <w:rsid w:val="007054E1"/>
    <w:rsid w:val="00705536"/>
    <w:rsid w:val="007107D6"/>
    <w:rsid w:val="00716305"/>
    <w:rsid w:val="00717C63"/>
    <w:rsid w:val="00720B6D"/>
    <w:rsid w:val="00721B94"/>
    <w:rsid w:val="007233C6"/>
    <w:rsid w:val="007242F3"/>
    <w:rsid w:val="0072477D"/>
    <w:rsid w:val="0072622E"/>
    <w:rsid w:val="007271FA"/>
    <w:rsid w:val="007300BE"/>
    <w:rsid w:val="00730738"/>
    <w:rsid w:val="00731B55"/>
    <w:rsid w:val="00733AB4"/>
    <w:rsid w:val="0074158E"/>
    <w:rsid w:val="00742E7D"/>
    <w:rsid w:val="0075076D"/>
    <w:rsid w:val="007509FA"/>
    <w:rsid w:val="00751C6E"/>
    <w:rsid w:val="007526AD"/>
    <w:rsid w:val="0075373A"/>
    <w:rsid w:val="0075378B"/>
    <w:rsid w:val="0075474C"/>
    <w:rsid w:val="00757C84"/>
    <w:rsid w:val="00760C72"/>
    <w:rsid w:val="00760FE4"/>
    <w:rsid w:val="007647AD"/>
    <w:rsid w:val="007656BC"/>
    <w:rsid w:val="007658D5"/>
    <w:rsid w:val="00765DB7"/>
    <w:rsid w:val="007662DB"/>
    <w:rsid w:val="00772F20"/>
    <w:rsid w:val="0077479B"/>
    <w:rsid w:val="00780117"/>
    <w:rsid w:val="00780D15"/>
    <w:rsid w:val="00784221"/>
    <w:rsid w:val="00786185"/>
    <w:rsid w:val="007862F4"/>
    <w:rsid w:val="00786795"/>
    <w:rsid w:val="00787B95"/>
    <w:rsid w:val="00790CEF"/>
    <w:rsid w:val="00790D8A"/>
    <w:rsid w:val="00790FFB"/>
    <w:rsid w:val="00792E06"/>
    <w:rsid w:val="00792F14"/>
    <w:rsid w:val="00793744"/>
    <w:rsid w:val="00793AB4"/>
    <w:rsid w:val="0079757C"/>
    <w:rsid w:val="00797D18"/>
    <w:rsid w:val="00797E39"/>
    <w:rsid w:val="007A1FAF"/>
    <w:rsid w:val="007A2622"/>
    <w:rsid w:val="007A3234"/>
    <w:rsid w:val="007A40EE"/>
    <w:rsid w:val="007A53F7"/>
    <w:rsid w:val="007A6187"/>
    <w:rsid w:val="007A6504"/>
    <w:rsid w:val="007A73EA"/>
    <w:rsid w:val="007A7CDE"/>
    <w:rsid w:val="007B20E3"/>
    <w:rsid w:val="007B67E6"/>
    <w:rsid w:val="007B6B72"/>
    <w:rsid w:val="007C08D7"/>
    <w:rsid w:val="007C567A"/>
    <w:rsid w:val="007D00C4"/>
    <w:rsid w:val="007D0D02"/>
    <w:rsid w:val="007D23D0"/>
    <w:rsid w:val="007D3B7F"/>
    <w:rsid w:val="007D606B"/>
    <w:rsid w:val="007E3B81"/>
    <w:rsid w:val="007E41B9"/>
    <w:rsid w:val="007E742C"/>
    <w:rsid w:val="007F1ED0"/>
    <w:rsid w:val="007F3DCA"/>
    <w:rsid w:val="007F520D"/>
    <w:rsid w:val="007F5410"/>
    <w:rsid w:val="007F74DB"/>
    <w:rsid w:val="008013FB"/>
    <w:rsid w:val="00803EC9"/>
    <w:rsid w:val="008040B5"/>
    <w:rsid w:val="00804288"/>
    <w:rsid w:val="00805B25"/>
    <w:rsid w:val="008064C5"/>
    <w:rsid w:val="008070B8"/>
    <w:rsid w:val="00810788"/>
    <w:rsid w:val="008127FB"/>
    <w:rsid w:val="00816E47"/>
    <w:rsid w:val="0082130B"/>
    <w:rsid w:val="00821517"/>
    <w:rsid w:val="00822087"/>
    <w:rsid w:val="00823606"/>
    <w:rsid w:val="00825BD5"/>
    <w:rsid w:val="00827E39"/>
    <w:rsid w:val="00830802"/>
    <w:rsid w:val="008308D7"/>
    <w:rsid w:val="00830CA4"/>
    <w:rsid w:val="0083111A"/>
    <w:rsid w:val="008316F2"/>
    <w:rsid w:val="00831BB8"/>
    <w:rsid w:val="00834665"/>
    <w:rsid w:val="00834BCC"/>
    <w:rsid w:val="00835EAC"/>
    <w:rsid w:val="00836BE4"/>
    <w:rsid w:val="00840B28"/>
    <w:rsid w:val="00841EE9"/>
    <w:rsid w:val="0084434D"/>
    <w:rsid w:val="00846C2A"/>
    <w:rsid w:val="008477D0"/>
    <w:rsid w:val="00850AC1"/>
    <w:rsid w:val="00852E63"/>
    <w:rsid w:val="0085733E"/>
    <w:rsid w:val="008623CC"/>
    <w:rsid w:val="008623F5"/>
    <w:rsid w:val="00863B6D"/>
    <w:rsid w:val="00864144"/>
    <w:rsid w:val="008647AF"/>
    <w:rsid w:val="00865E0D"/>
    <w:rsid w:val="00865F1A"/>
    <w:rsid w:val="00866ACC"/>
    <w:rsid w:val="00871EC9"/>
    <w:rsid w:val="00873681"/>
    <w:rsid w:val="00875662"/>
    <w:rsid w:val="008809A3"/>
    <w:rsid w:val="00885205"/>
    <w:rsid w:val="00885367"/>
    <w:rsid w:val="00890331"/>
    <w:rsid w:val="00890C0F"/>
    <w:rsid w:val="0089103D"/>
    <w:rsid w:val="008924EA"/>
    <w:rsid w:val="00894CA1"/>
    <w:rsid w:val="00897795"/>
    <w:rsid w:val="008A1AAC"/>
    <w:rsid w:val="008A29C8"/>
    <w:rsid w:val="008A2B3F"/>
    <w:rsid w:val="008A3E72"/>
    <w:rsid w:val="008B0A72"/>
    <w:rsid w:val="008B2AFB"/>
    <w:rsid w:val="008B2F4F"/>
    <w:rsid w:val="008B52F8"/>
    <w:rsid w:val="008B6652"/>
    <w:rsid w:val="008B7B64"/>
    <w:rsid w:val="008C0C64"/>
    <w:rsid w:val="008C2E96"/>
    <w:rsid w:val="008C2F53"/>
    <w:rsid w:val="008C384F"/>
    <w:rsid w:val="008D0D6D"/>
    <w:rsid w:val="008D21CC"/>
    <w:rsid w:val="008D2269"/>
    <w:rsid w:val="008D2367"/>
    <w:rsid w:val="008D25C9"/>
    <w:rsid w:val="008D287B"/>
    <w:rsid w:val="008D2E3F"/>
    <w:rsid w:val="008D45C8"/>
    <w:rsid w:val="008D54F1"/>
    <w:rsid w:val="008E0D60"/>
    <w:rsid w:val="008E154E"/>
    <w:rsid w:val="008E179D"/>
    <w:rsid w:val="008E2FE9"/>
    <w:rsid w:val="008E6227"/>
    <w:rsid w:val="008E7158"/>
    <w:rsid w:val="008F18F2"/>
    <w:rsid w:val="008F1BC7"/>
    <w:rsid w:val="008F5B06"/>
    <w:rsid w:val="008F7BCF"/>
    <w:rsid w:val="009004A9"/>
    <w:rsid w:val="00901261"/>
    <w:rsid w:val="009022B6"/>
    <w:rsid w:val="009029DC"/>
    <w:rsid w:val="00902D26"/>
    <w:rsid w:val="00903107"/>
    <w:rsid w:val="00914A86"/>
    <w:rsid w:val="00915AA6"/>
    <w:rsid w:val="00924BB6"/>
    <w:rsid w:val="00924D88"/>
    <w:rsid w:val="00925C1C"/>
    <w:rsid w:val="0092778F"/>
    <w:rsid w:val="009279F4"/>
    <w:rsid w:val="0093445B"/>
    <w:rsid w:val="0093707A"/>
    <w:rsid w:val="009408EA"/>
    <w:rsid w:val="00941CA4"/>
    <w:rsid w:val="0095087F"/>
    <w:rsid w:val="00951077"/>
    <w:rsid w:val="009525D0"/>
    <w:rsid w:val="009527AB"/>
    <w:rsid w:val="00953761"/>
    <w:rsid w:val="00955BDA"/>
    <w:rsid w:val="00956010"/>
    <w:rsid w:val="00957B3A"/>
    <w:rsid w:val="00963628"/>
    <w:rsid w:val="00964FD1"/>
    <w:rsid w:val="009655E9"/>
    <w:rsid w:val="009659DD"/>
    <w:rsid w:val="009661B1"/>
    <w:rsid w:val="00971D71"/>
    <w:rsid w:val="00974AD6"/>
    <w:rsid w:val="00977651"/>
    <w:rsid w:val="00980461"/>
    <w:rsid w:val="00981653"/>
    <w:rsid w:val="00982854"/>
    <w:rsid w:val="00984B56"/>
    <w:rsid w:val="00985349"/>
    <w:rsid w:val="009855E4"/>
    <w:rsid w:val="00986229"/>
    <w:rsid w:val="00986B49"/>
    <w:rsid w:val="00987B74"/>
    <w:rsid w:val="00990EFE"/>
    <w:rsid w:val="009A0DE8"/>
    <w:rsid w:val="009A13F5"/>
    <w:rsid w:val="009A4CEC"/>
    <w:rsid w:val="009A53BC"/>
    <w:rsid w:val="009A6459"/>
    <w:rsid w:val="009B229C"/>
    <w:rsid w:val="009B3290"/>
    <w:rsid w:val="009B46EE"/>
    <w:rsid w:val="009B76E7"/>
    <w:rsid w:val="009C5ADC"/>
    <w:rsid w:val="009C5CCC"/>
    <w:rsid w:val="009D013D"/>
    <w:rsid w:val="009D3ED5"/>
    <w:rsid w:val="009D4707"/>
    <w:rsid w:val="009D7C8F"/>
    <w:rsid w:val="009E0242"/>
    <w:rsid w:val="009E0A44"/>
    <w:rsid w:val="009E4510"/>
    <w:rsid w:val="009E571D"/>
    <w:rsid w:val="009F02C7"/>
    <w:rsid w:val="009F4BE9"/>
    <w:rsid w:val="009F596A"/>
    <w:rsid w:val="009F7746"/>
    <w:rsid w:val="009F77EF"/>
    <w:rsid w:val="00A01A37"/>
    <w:rsid w:val="00A0232E"/>
    <w:rsid w:val="00A03230"/>
    <w:rsid w:val="00A032F4"/>
    <w:rsid w:val="00A0433D"/>
    <w:rsid w:val="00A05103"/>
    <w:rsid w:val="00A05DFE"/>
    <w:rsid w:val="00A11D86"/>
    <w:rsid w:val="00A1330C"/>
    <w:rsid w:val="00A13962"/>
    <w:rsid w:val="00A14801"/>
    <w:rsid w:val="00A1638A"/>
    <w:rsid w:val="00A207A5"/>
    <w:rsid w:val="00A20FD2"/>
    <w:rsid w:val="00A22EFA"/>
    <w:rsid w:val="00A24822"/>
    <w:rsid w:val="00A25418"/>
    <w:rsid w:val="00A272C8"/>
    <w:rsid w:val="00A27A29"/>
    <w:rsid w:val="00A27AF9"/>
    <w:rsid w:val="00A31A43"/>
    <w:rsid w:val="00A37457"/>
    <w:rsid w:val="00A43AB4"/>
    <w:rsid w:val="00A4477C"/>
    <w:rsid w:val="00A45801"/>
    <w:rsid w:val="00A46D47"/>
    <w:rsid w:val="00A47008"/>
    <w:rsid w:val="00A4710A"/>
    <w:rsid w:val="00A50E89"/>
    <w:rsid w:val="00A54331"/>
    <w:rsid w:val="00A567B3"/>
    <w:rsid w:val="00A57650"/>
    <w:rsid w:val="00A6500A"/>
    <w:rsid w:val="00A652F7"/>
    <w:rsid w:val="00A65DAA"/>
    <w:rsid w:val="00A675C4"/>
    <w:rsid w:val="00A67F4A"/>
    <w:rsid w:val="00A708D6"/>
    <w:rsid w:val="00A7144E"/>
    <w:rsid w:val="00A721ED"/>
    <w:rsid w:val="00A72A55"/>
    <w:rsid w:val="00A74299"/>
    <w:rsid w:val="00A77F64"/>
    <w:rsid w:val="00A81CA8"/>
    <w:rsid w:val="00A82BF3"/>
    <w:rsid w:val="00A8357B"/>
    <w:rsid w:val="00A83FD5"/>
    <w:rsid w:val="00A84AA6"/>
    <w:rsid w:val="00A855CE"/>
    <w:rsid w:val="00A86CF8"/>
    <w:rsid w:val="00A94DBF"/>
    <w:rsid w:val="00A976F0"/>
    <w:rsid w:val="00AA4ECF"/>
    <w:rsid w:val="00AB40E3"/>
    <w:rsid w:val="00AB4A0B"/>
    <w:rsid w:val="00AB4A46"/>
    <w:rsid w:val="00AB7C11"/>
    <w:rsid w:val="00AC5DAF"/>
    <w:rsid w:val="00AD1136"/>
    <w:rsid w:val="00AD2848"/>
    <w:rsid w:val="00AD49A5"/>
    <w:rsid w:val="00AD5979"/>
    <w:rsid w:val="00AD7047"/>
    <w:rsid w:val="00AD76B7"/>
    <w:rsid w:val="00AD7D2E"/>
    <w:rsid w:val="00AE02A0"/>
    <w:rsid w:val="00AE3053"/>
    <w:rsid w:val="00AE346A"/>
    <w:rsid w:val="00AE5B98"/>
    <w:rsid w:val="00AE7B97"/>
    <w:rsid w:val="00AF2B62"/>
    <w:rsid w:val="00AF31A7"/>
    <w:rsid w:val="00AF3CB5"/>
    <w:rsid w:val="00AF6D9B"/>
    <w:rsid w:val="00AF71DD"/>
    <w:rsid w:val="00AF7256"/>
    <w:rsid w:val="00B00B59"/>
    <w:rsid w:val="00B01FD6"/>
    <w:rsid w:val="00B053A0"/>
    <w:rsid w:val="00B06403"/>
    <w:rsid w:val="00B10798"/>
    <w:rsid w:val="00B11429"/>
    <w:rsid w:val="00B12C05"/>
    <w:rsid w:val="00B12F81"/>
    <w:rsid w:val="00B131A8"/>
    <w:rsid w:val="00B13783"/>
    <w:rsid w:val="00B14455"/>
    <w:rsid w:val="00B16582"/>
    <w:rsid w:val="00B17F28"/>
    <w:rsid w:val="00B20FF8"/>
    <w:rsid w:val="00B25E3D"/>
    <w:rsid w:val="00B27DC3"/>
    <w:rsid w:val="00B27EF4"/>
    <w:rsid w:val="00B30AA1"/>
    <w:rsid w:val="00B33A89"/>
    <w:rsid w:val="00B35ED1"/>
    <w:rsid w:val="00B36850"/>
    <w:rsid w:val="00B3799A"/>
    <w:rsid w:val="00B37B29"/>
    <w:rsid w:val="00B40F15"/>
    <w:rsid w:val="00B425FA"/>
    <w:rsid w:val="00B4297F"/>
    <w:rsid w:val="00B43B0F"/>
    <w:rsid w:val="00B43C11"/>
    <w:rsid w:val="00B44E6A"/>
    <w:rsid w:val="00B522D6"/>
    <w:rsid w:val="00B54D23"/>
    <w:rsid w:val="00B55B80"/>
    <w:rsid w:val="00B57389"/>
    <w:rsid w:val="00B60CA1"/>
    <w:rsid w:val="00B60DE3"/>
    <w:rsid w:val="00B61832"/>
    <w:rsid w:val="00B6366B"/>
    <w:rsid w:val="00B64357"/>
    <w:rsid w:val="00B67225"/>
    <w:rsid w:val="00B6747C"/>
    <w:rsid w:val="00B70497"/>
    <w:rsid w:val="00B705A1"/>
    <w:rsid w:val="00B70988"/>
    <w:rsid w:val="00B70D12"/>
    <w:rsid w:val="00B720D8"/>
    <w:rsid w:val="00B7326E"/>
    <w:rsid w:val="00B757F6"/>
    <w:rsid w:val="00B76045"/>
    <w:rsid w:val="00B77A54"/>
    <w:rsid w:val="00B8039A"/>
    <w:rsid w:val="00B82484"/>
    <w:rsid w:val="00B8383D"/>
    <w:rsid w:val="00B85552"/>
    <w:rsid w:val="00B85DFD"/>
    <w:rsid w:val="00B86674"/>
    <w:rsid w:val="00B8726F"/>
    <w:rsid w:val="00B873FE"/>
    <w:rsid w:val="00B900CF"/>
    <w:rsid w:val="00B9100A"/>
    <w:rsid w:val="00B9679D"/>
    <w:rsid w:val="00B97372"/>
    <w:rsid w:val="00BA070F"/>
    <w:rsid w:val="00BA14DD"/>
    <w:rsid w:val="00BA3DF1"/>
    <w:rsid w:val="00BA3EAF"/>
    <w:rsid w:val="00BA5B34"/>
    <w:rsid w:val="00BB179F"/>
    <w:rsid w:val="00BB1A96"/>
    <w:rsid w:val="00BB328D"/>
    <w:rsid w:val="00BB36B8"/>
    <w:rsid w:val="00BB456C"/>
    <w:rsid w:val="00BB5235"/>
    <w:rsid w:val="00BB7802"/>
    <w:rsid w:val="00BC1841"/>
    <w:rsid w:val="00BC2501"/>
    <w:rsid w:val="00BC534E"/>
    <w:rsid w:val="00BC75CF"/>
    <w:rsid w:val="00BD056D"/>
    <w:rsid w:val="00BD3A53"/>
    <w:rsid w:val="00BD55FE"/>
    <w:rsid w:val="00BE0DED"/>
    <w:rsid w:val="00BE3072"/>
    <w:rsid w:val="00BE3544"/>
    <w:rsid w:val="00BE35A9"/>
    <w:rsid w:val="00BF0FA7"/>
    <w:rsid w:val="00BF1BAA"/>
    <w:rsid w:val="00BF5CDA"/>
    <w:rsid w:val="00BF6D76"/>
    <w:rsid w:val="00C019BB"/>
    <w:rsid w:val="00C0475E"/>
    <w:rsid w:val="00C04DD7"/>
    <w:rsid w:val="00C05366"/>
    <w:rsid w:val="00C07282"/>
    <w:rsid w:val="00C07B37"/>
    <w:rsid w:val="00C13457"/>
    <w:rsid w:val="00C13DD0"/>
    <w:rsid w:val="00C2108D"/>
    <w:rsid w:val="00C2139E"/>
    <w:rsid w:val="00C24DBC"/>
    <w:rsid w:val="00C2683F"/>
    <w:rsid w:val="00C278DD"/>
    <w:rsid w:val="00C27C79"/>
    <w:rsid w:val="00C3423A"/>
    <w:rsid w:val="00C37402"/>
    <w:rsid w:val="00C37C31"/>
    <w:rsid w:val="00C400A3"/>
    <w:rsid w:val="00C4228F"/>
    <w:rsid w:val="00C4268A"/>
    <w:rsid w:val="00C454ED"/>
    <w:rsid w:val="00C51518"/>
    <w:rsid w:val="00C543DF"/>
    <w:rsid w:val="00C570AC"/>
    <w:rsid w:val="00C63565"/>
    <w:rsid w:val="00C64746"/>
    <w:rsid w:val="00C668B2"/>
    <w:rsid w:val="00C71202"/>
    <w:rsid w:val="00C728D9"/>
    <w:rsid w:val="00C80056"/>
    <w:rsid w:val="00C82CD7"/>
    <w:rsid w:val="00C832E9"/>
    <w:rsid w:val="00C85D86"/>
    <w:rsid w:val="00C87E6F"/>
    <w:rsid w:val="00C90722"/>
    <w:rsid w:val="00C95B49"/>
    <w:rsid w:val="00C969E3"/>
    <w:rsid w:val="00C97222"/>
    <w:rsid w:val="00C97BBC"/>
    <w:rsid w:val="00CA1383"/>
    <w:rsid w:val="00CA1CC0"/>
    <w:rsid w:val="00CA38BC"/>
    <w:rsid w:val="00CA504D"/>
    <w:rsid w:val="00CB292A"/>
    <w:rsid w:val="00CB66B1"/>
    <w:rsid w:val="00CB7728"/>
    <w:rsid w:val="00CC0380"/>
    <w:rsid w:val="00CC311A"/>
    <w:rsid w:val="00CC316A"/>
    <w:rsid w:val="00CC5485"/>
    <w:rsid w:val="00CC7CAB"/>
    <w:rsid w:val="00CD43F2"/>
    <w:rsid w:val="00CD49A7"/>
    <w:rsid w:val="00CD6CB6"/>
    <w:rsid w:val="00CE10C5"/>
    <w:rsid w:val="00CE34BD"/>
    <w:rsid w:val="00CE4E68"/>
    <w:rsid w:val="00CF0136"/>
    <w:rsid w:val="00CF16AD"/>
    <w:rsid w:val="00CF21C3"/>
    <w:rsid w:val="00CF3669"/>
    <w:rsid w:val="00CF3E89"/>
    <w:rsid w:val="00CF43C3"/>
    <w:rsid w:val="00CF766E"/>
    <w:rsid w:val="00CF7909"/>
    <w:rsid w:val="00D008E2"/>
    <w:rsid w:val="00D02231"/>
    <w:rsid w:val="00D032C8"/>
    <w:rsid w:val="00D034A7"/>
    <w:rsid w:val="00D12C09"/>
    <w:rsid w:val="00D15CE8"/>
    <w:rsid w:val="00D162BC"/>
    <w:rsid w:val="00D1655E"/>
    <w:rsid w:val="00D229D9"/>
    <w:rsid w:val="00D232F9"/>
    <w:rsid w:val="00D25067"/>
    <w:rsid w:val="00D2604D"/>
    <w:rsid w:val="00D312F2"/>
    <w:rsid w:val="00D323E4"/>
    <w:rsid w:val="00D33E06"/>
    <w:rsid w:val="00D36C25"/>
    <w:rsid w:val="00D372BB"/>
    <w:rsid w:val="00D407C6"/>
    <w:rsid w:val="00D42615"/>
    <w:rsid w:val="00D42BB4"/>
    <w:rsid w:val="00D43525"/>
    <w:rsid w:val="00D518F8"/>
    <w:rsid w:val="00D53137"/>
    <w:rsid w:val="00D537B4"/>
    <w:rsid w:val="00D53F44"/>
    <w:rsid w:val="00D55644"/>
    <w:rsid w:val="00D5713B"/>
    <w:rsid w:val="00D6367E"/>
    <w:rsid w:val="00D65C37"/>
    <w:rsid w:val="00D66AE7"/>
    <w:rsid w:val="00D671C2"/>
    <w:rsid w:val="00D71E22"/>
    <w:rsid w:val="00D73E24"/>
    <w:rsid w:val="00D75219"/>
    <w:rsid w:val="00D7563B"/>
    <w:rsid w:val="00D76C5B"/>
    <w:rsid w:val="00D80863"/>
    <w:rsid w:val="00D82E99"/>
    <w:rsid w:val="00D83854"/>
    <w:rsid w:val="00D85F9E"/>
    <w:rsid w:val="00D90AA1"/>
    <w:rsid w:val="00D93E5E"/>
    <w:rsid w:val="00D95415"/>
    <w:rsid w:val="00D954E0"/>
    <w:rsid w:val="00D956AB"/>
    <w:rsid w:val="00D95D09"/>
    <w:rsid w:val="00D97C39"/>
    <w:rsid w:val="00DA04B2"/>
    <w:rsid w:val="00DA0AFF"/>
    <w:rsid w:val="00DA130F"/>
    <w:rsid w:val="00DA20F9"/>
    <w:rsid w:val="00DA22CF"/>
    <w:rsid w:val="00DA23BD"/>
    <w:rsid w:val="00DA3C6A"/>
    <w:rsid w:val="00DA4AD7"/>
    <w:rsid w:val="00DB30B0"/>
    <w:rsid w:val="00DB6E71"/>
    <w:rsid w:val="00DB6FC6"/>
    <w:rsid w:val="00DC7606"/>
    <w:rsid w:val="00DD1FB7"/>
    <w:rsid w:val="00DD6930"/>
    <w:rsid w:val="00DE4522"/>
    <w:rsid w:val="00DE4E07"/>
    <w:rsid w:val="00DE4E83"/>
    <w:rsid w:val="00DE55D4"/>
    <w:rsid w:val="00DE566F"/>
    <w:rsid w:val="00DE6CF1"/>
    <w:rsid w:val="00DF05D5"/>
    <w:rsid w:val="00DF21E6"/>
    <w:rsid w:val="00DF550F"/>
    <w:rsid w:val="00DF5CAF"/>
    <w:rsid w:val="00DF67F6"/>
    <w:rsid w:val="00DF690B"/>
    <w:rsid w:val="00DF69AF"/>
    <w:rsid w:val="00E004AD"/>
    <w:rsid w:val="00E023F6"/>
    <w:rsid w:val="00E06B6F"/>
    <w:rsid w:val="00E112BA"/>
    <w:rsid w:val="00E11B39"/>
    <w:rsid w:val="00E11F58"/>
    <w:rsid w:val="00E12DFE"/>
    <w:rsid w:val="00E176D2"/>
    <w:rsid w:val="00E17C60"/>
    <w:rsid w:val="00E17F44"/>
    <w:rsid w:val="00E201BF"/>
    <w:rsid w:val="00E24F02"/>
    <w:rsid w:val="00E334DA"/>
    <w:rsid w:val="00E3422B"/>
    <w:rsid w:val="00E345D2"/>
    <w:rsid w:val="00E353E6"/>
    <w:rsid w:val="00E402B2"/>
    <w:rsid w:val="00E421BE"/>
    <w:rsid w:val="00E426E0"/>
    <w:rsid w:val="00E5030D"/>
    <w:rsid w:val="00E51754"/>
    <w:rsid w:val="00E51C0D"/>
    <w:rsid w:val="00E5482A"/>
    <w:rsid w:val="00E56808"/>
    <w:rsid w:val="00E61EDE"/>
    <w:rsid w:val="00E65301"/>
    <w:rsid w:val="00E674AB"/>
    <w:rsid w:val="00E7078F"/>
    <w:rsid w:val="00E70957"/>
    <w:rsid w:val="00E71348"/>
    <w:rsid w:val="00E74E3E"/>
    <w:rsid w:val="00E757A2"/>
    <w:rsid w:val="00E770B4"/>
    <w:rsid w:val="00E816D9"/>
    <w:rsid w:val="00E83872"/>
    <w:rsid w:val="00E85BB7"/>
    <w:rsid w:val="00E87729"/>
    <w:rsid w:val="00E90584"/>
    <w:rsid w:val="00E91A4C"/>
    <w:rsid w:val="00E9520F"/>
    <w:rsid w:val="00E9630A"/>
    <w:rsid w:val="00E9719E"/>
    <w:rsid w:val="00EA0829"/>
    <w:rsid w:val="00EA1E17"/>
    <w:rsid w:val="00EA2098"/>
    <w:rsid w:val="00EA441F"/>
    <w:rsid w:val="00EA46EE"/>
    <w:rsid w:val="00EB1CBF"/>
    <w:rsid w:val="00EB2437"/>
    <w:rsid w:val="00EB467D"/>
    <w:rsid w:val="00EB642E"/>
    <w:rsid w:val="00EC19FE"/>
    <w:rsid w:val="00EC1D16"/>
    <w:rsid w:val="00EC3468"/>
    <w:rsid w:val="00EC47F1"/>
    <w:rsid w:val="00EC6842"/>
    <w:rsid w:val="00EC7F65"/>
    <w:rsid w:val="00ED38ED"/>
    <w:rsid w:val="00ED3BEB"/>
    <w:rsid w:val="00ED4DD6"/>
    <w:rsid w:val="00ED62FA"/>
    <w:rsid w:val="00ED7C4B"/>
    <w:rsid w:val="00EE20DE"/>
    <w:rsid w:val="00EE3B57"/>
    <w:rsid w:val="00EE44DF"/>
    <w:rsid w:val="00EE4CD5"/>
    <w:rsid w:val="00EE767E"/>
    <w:rsid w:val="00EF1EC4"/>
    <w:rsid w:val="00EF2B11"/>
    <w:rsid w:val="00EF364F"/>
    <w:rsid w:val="00F0024C"/>
    <w:rsid w:val="00F0108E"/>
    <w:rsid w:val="00F01160"/>
    <w:rsid w:val="00F0223D"/>
    <w:rsid w:val="00F07407"/>
    <w:rsid w:val="00F07CA7"/>
    <w:rsid w:val="00F10234"/>
    <w:rsid w:val="00F114AB"/>
    <w:rsid w:val="00F12266"/>
    <w:rsid w:val="00F17304"/>
    <w:rsid w:val="00F17FF4"/>
    <w:rsid w:val="00F22B66"/>
    <w:rsid w:val="00F2396A"/>
    <w:rsid w:val="00F256D2"/>
    <w:rsid w:val="00F25B44"/>
    <w:rsid w:val="00F271DC"/>
    <w:rsid w:val="00F305BB"/>
    <w:rsid w:val="00F32038"/>
    <w:rsid w:val="00F34C5B"/>
    <w:rsid w:val="00F374E7"/>
    <w:rsid w:val="00F43632"/>
    <w:rsid w:val="00F4377C"/>
    <w:rsid w:val="00F44493"/>
    <w:rsid w:val="00F44B0B"/>
    <w:rsid w:val="00F44BDE"/>
    <w:rsid w:val="00F46AFA"/>
    <w:rsid w:val="00F50DD6"/>
    <w:rsid w:val="00F52654"/>
    <w:rsid w:val="00F53379"/>
    <w:rsid w:val="00F5455F"/>
    <w:rsid w:val="00F5516C"/>
    <w:rsid w:val="00F55321"/>
    <w:rsid w:val="00F56C0F"/>
    <w:rsid w:val="00F572E9"/>
    <w:rsid w:val="00F61110"/>
    <w:rsid w:val="00F62BE6"/>
    <w:rsid w:val="00F637F5"/>
    <w:rsid w:val="00F649D8"/>
    <w:rsid w:val="00F64DFE"/>
    <w:rsid w:val="00F64F21"/>
    <w:rsid w:val="00F665A1"/>
    <w:rsid w:val="00F743D3"/>
    <w:rsid w:val="00F75A68"/>
    <w:rsid w:val="00F821AB"/>
    <w:rsid w:val="00FA0710"/>
    <w:rsid w:val="00FA13B6"/>
    <w:rsid w:val="00FA6EC6"/>
    <w:rsid w:val="00FB17C0"/>
    <w:rsid w:val="00FB3BCB"/>
    <w:rsid w:val="00FB3E15"/>
    <w:rsid w:val="00FB4D27"/>
    <w:rsid w:val="00FB668A"/>
    <w:rsid w:val="00FB73DD"/>
    <w:rsid w:val="00FC093A"/>
    <w:rsid w:val="00FC1F13"/>
    <w:rsid w:val="00FC26AB"/>
    <w:rsid w:val="00FC2946"/>
    <w:rsid w:val="00FC51D9"/>
    <w:rsid w:val="00FC7F45"/>
    <w:rsid w:val="00FD114B"/>
    <w:rsid w:val="00FD1BF6"/>
    <w:rsid w:val="00FD4E9B"/>
    <w:rsid w:val="00FD6BD3"/>
    <w:rsid w:val="00FD78DE"/>
    <w:rsid w:val="00FD7A88"/>
    <w:rsid w:val="00FE005B"/>
    <w:rsid w:val="00FE53CE"/>
    <w:rsid w:val="00FE67ED"/>
    <w:rsid w:val="00FE69F1"/>
    <w:rsid w:val="00FF1C99"/>
    <w:rsid w:val="00FF258F"/>
    <w:rsid w:val="00FF4C91"/>
    <w:rsid w:val="00FF4F92"/>
    <w:rsid w:val="00FF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A6E0"/>
  <w15:chartTrackingRefBased/>
  <w15:docId w15:val="{31EB01AD-A601-4C14-A3FB-25C9DEF0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CFD"/>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uiPriority w:val="34"/>
    <w:qFormat/>
    <w:rsid w:val="0072477D"/>
    <w:pPr>
      <w:contextualSpacing/>
    </w:pPr>
  </w:style>
  <w:style w:type="character" w:styleId="CommentReference">
    <w:name w:val="annotation reference"/>
    <w:basedOn w:val="DefaultParagraphFont"/>
    <w:uiPriority w:val="99"/>
    <w:semiHidden/>
    <w:unhideWhenUsed/>
    <w:rsid w:val="00CB292A"/>
    <w:rPr>
      <w:sz w:val="16"/>
      <w:szCs w:val="16"/>
    </w:rPr>
  </w:style>
  <w:style w:type="paragraph" w:styleId="CommentText">
    <w:name w:val="annotation text"/>
    <w:basedOn w:val="Normal"/>
    <w:link w:val="CommentTextChar"/>
    <w:uiPriority w:val="99"/>
    <w:unhideWhenUsed/>
    <w:rsid w:val="00CB292A"/>
    <w:pPr>
      <w:spacing w:line="240" w:lineRule="auto"/>
    </w:pPr>
    <w:rPr>
      <w:sz w:val="20"/>
      <w:szCs w:val="20"/>
    </w:rPr>
  </w:style>
  <w:style w:type="character" w:customStyle="1" w:styleId="CommentTextChar">
    <w:name w:val="Comment Text Char"/>
    <w:basedOn w:val="DefaultParagraphFont"/>
    <w:link w:val="CommentText"/>
    <w:uiPriority w:val="99"/>
    <w:rsid w:val="00CB292A"/>
    <w:rPr>
      <w:sz w:val="20"/>
      <w:szCs w:val="20"/>
    </w:rPr>
  </w:style>
  <w:style w:type="paragraph" w:styleId="CommentSubject">
    <w:name w:val="annotation subject"/>
    <w:basedOn w:val="CommentText"/>
    <w:next w:val="CommentText"/>
    <w:link w:val="CommentSubjectChar"/>
    <w:uiPriority w:val="99"/>
    <w:semiHidden/>
    <w:unhideWhenUsed/>
    <w:rsid w:val="00CB292A"/>
    <w:rPr>
      <w:b/>
      <w:bCs/>
    </w:rPr>
  </w:style>
  <w:style w:type="character" w:customStyle="1" w:styleId="CommentSubjectChar">
    <w:name w:val="Comment Subject Char"/>
    <w:basedOn w:val="CommentTextChar"/>
    <w:link w:val="CommentSubject"/>
    <w:uiPriority w:val="99"/>
    <w:semiHidden/>
    <w:rsid w:val="00CB292A"/>
    <w:rPr>
      <w:b/>
      <w:bCs/>
      <w:sz w:val="20"/>
      <w:szCs w:val="20"/>
    </w:rPr>
  </w:style>
  <w:style w:type="paragraph" w:styleId="BalloonText">
    <w:name w:val="Balloon Text"/>
    <w:basedOn w:val="Normal"/>
    <w:link w:val="BalloonTextChar"/>
    <w:uiPriority w:val="99"/>
    <w:semiHidden/>
    <w:unhideWhenUsed/>
    <w:rsid w:val="00CB29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2A"/>
    <w:rPr>
      <w:rFonts w:ascii="Segoe UI" w:hAnsi="Segoe UI" w:cs="Segoe UI"/>
      <w:sz w:val="18"/>
      <w:szCs w:val="18"/>
    </w:rPr>
  </w:style>
  <w:style w:type="paragraph" w:styleId="NormalWeb">
    <w:name w:val="Normal (Web)"/>
    <w:basedOn w:val="Normal"/>
    <w:uiPriority w:val="99"/>
    <w:unhideWhenUsed/>
    <w:rsid w:val="006B01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5593"/>
    <w:pPr>
      <w:tabs>
        <w:tab w:val="center" w:pos="4513"/>
        <w:tab w:val="right" w:pos="9026"/>
      </w:tabs>
      <w:spacing w:line="240" w:lineRule="auto"/>
    </w:pPr>
  </w:style>
  <w:style w:type="character" w:customStyle="1" w:styleId="HeaderChar">
    <w:name w:val="Header Char"/>
    <w:basedOn w:val="DefaultParagraphFont"/>
    <w:link w:val="Header"/>
    <w:uiPriority w:val="99"/>
    <w:rsid w:val="006A5593"/>
  </w:style>
  <w:style w:type="paragraph" w:styleId="Footer">
    <w:name w:val="footer"/>
    <w:basedOn w:val="Normal"/>
    <w:link w:val="FooterChar"/>
    <w:uiPriority w:val="99"/>
    <w:unhideWhenUsed/>
    <w:rsid w:val="006A5593"/>
    <w:pPr>
      <w:tabs>
        <w:tab w:val="center" w:pos="4513"/>
        <w:tab w:val="right" w:pos="9026"/>
      </w:tabs>
      <w:spacing w:line="240" w:lineRule="auto"/>
    </w:pPr>
  </w:style>
  <w:style w:type="character" w:customStyle="1" w:styleId="FooterChar">
    <w:name w:val="Footer Char"/>
    <w:basedOn w:val="DefaultParagraphFont"/>
    <w:link w:val="Footer"/>
    <w:uiPriority w:val="99"/>
    <w:rsid w:val="006A5593"/>
  </w:style>
  <w:style w:type="character" w:styleId="Hyperlink">
    <w:name w:val="Hyperlink"/>
    <w:basedOn w:val="DefaultParagraphFont"/>
    <w:uiPriority w:val="99"/>
    <w:unhideWhenUsed/>
    <w:rsid w:val="00716305"/>
    <w:rPr>
      <w:color w:val="0563C1" w:themeColor="hyperlink"/>
      <w:u w:val="single"/>
    </w:rPr>
  </w:style>
  <w:style w:type="character" w:styleId="UnresolvedMention">
    <w:name w:val="Unresolved Mention"/>
    <w:basedOn w:val="DefaultParagraphFont"/>
    <w:uiPriority w:val="99"/>
    <w:semiHidden/>
    <w:unhideWhenUsed/>
    <w:rsid w:val="00716305"/>
    <w:rPr>
      <w:color w:val="605E5C"/>
      <w:shd w:val="clear" w:color="auto" w:fill="E1DFDD"/>
    </w:rPr>
  </w:style>
  <w:style w:type="character" w:styleId="Strong">
    <w:name w:val="Strong"/>
    <w:basedOn w:val="DefaultParagraphFont"/>
    <w:uiPriority w:val="22"/>
    <w:qFormat/>
    <w:rsid w:val="009E571D"/>
    <w:rPr>
      <w:b/>
      <w:bCs/>
    </w:rPr>
  </w:style>
  <w:style w:type="character" w:styleId="Emphasis">
    <w:name w:val="Emphasis"/>
    <w:basedOn w:val="DefaultParagraphFont"/>
    <w:uiPriority w:val="20"/>
    <w:qFormat/>
    <w:rsid w:val="009E571D"/>
    <w:rPr>
      <w:i/>
      <w:iCs/>
    </w:rPr>
  </w:style>
  <w:style w:type="character" w:styleId="FollowedHyperlink">
    <w:name w:val="FollowedHyperlink"/>
    <w:basedOn w:val="DefaultParagraphFont"/>
    <w:uiPriority w:val="99"/>
    <w:semiHidden/>
    <w:unhideWhenUsed/>
    <w:rsid w:val="00B60DE3"/>
    <w:rPr>
      <w:color w:val="954F72" w:themeColor="followedHyperlink"/>
      <w:u w:val="single"/>
    </w:rPr>
  </w:style>
  <w:style w:type="character" w:customStyle="1" w:styleId="ListParagraphChar">
    <w:name w:val="List Paragraph Char"/>
    <w:aliases w:val="Bullets Char"/>
    <w:link w:val="ListParagraph"/>
    <w:uiPriority w:val="34"/>
    <w:rsid w:val="00B672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94">
      <w:bodyDiv w:val="1"/>
      <w:marLeft w:val="0"/>
      <w:marRight w:val="0"/>
      <w:marTop w:val="0"/>
      <w:marBottom w:val="0"/>
      <w:divBdr>
        <w:top w:val="none" w:sz="0" w:space="0" w:color="auto"/>
        <w:left w:val="none" w:sz="0" w:space="0" w:color="auto"/>
        <w:bottom w:val="none" w:sz="0" w:space="0" w:color="auto"/>
        <w:right w:val="none" w:sz="0" w:space="0" w:color="auto"/>
      </w:divBdr>
    </w:div>
    <w:div w:id="167984332">
      <w:bodyDiv w:val="1"/>
      <w:marLeft w:val="0"/>
      <w:marRight w:val="0"/>
      <w:marTop w:val="0"/>
      <w:marBottom w:val="0"/>
      <w:divBdr>
        <w:top w:val="none" w:sz="0" w:space="0" w:color="auto"/>
        <w:left w:val="none" w:sz="0" w:space="0" w:color="auto"/>
        <w:bottom w:val="none" w:sz="0" w:space="0" w:color="auto"/>
        <w:right w:val="none" w:sz="0" w:space="0" w:color="auto"/>
      </w:divBdr>
    </w:div>
    <w:div w:id="294214477">
      <w:bodyDiv w:val="1"/>
      <w:marLeft w:val="0"/>
      <w:marRight w:val="0"/>
      <w:marTop w:val="0"/>
      <w:marBottom w:val="0"/>
      <w:divBdr>
        <w:top w:val="none" w:sz="0" w:space="0" w:color="auto"/>
        <w:left w:val="none" w:sz="0" w:space="0" w:color="auto"/>
        <w:bottom w:val="none" w:sz="0" w:space="0" w:color="auto"/>
        <w:right w:val="none" w:sz="0" w:space="0" w:color="auto"/>
      </w:divBdr>
    </w:div>
    <w:div w:id="439878365">
      <w:bodyDiv w:val="1"/>
      <w:marLeft w:val="0"/>
      <w:marRight w:val="0"/>
      <w:marTop w:val="0"/>
      <w:marBottom w:val="0"/>
      <w:divBdr>
        <w:top w:val="none" w:sz="0" w:space="0" w:color="auto"/>
        <w:left w:val="none" w:sz="0" w:space="0" w:color="auto"/>
        <w:bottom w:val="none" w:sz="0" w:space="0" w:color="auto"/>
        <w:right w:val="none" w:sz="0" w:space="0" w:color="auto"/>
      </w:divBdr>
    </w:div>
    <w:div w:id="484861511">
      <w:bodyDiv w:val="1"/>
      <w:marLeft w:val="0"/>
      <w:marRight w:val="0"/>
      <w:marTop w:val="0"/>
      <w:marBottom w:val="0"/>
      <w:divBdr>
        <w:top w:val="none" w:sz="0" w:space="0" w:color="auto"/>
        <w:left w:val="none" w:sz="0" w:space="0" w:color="auto"/>
        <w:bottom w:val="none" w:sz="0" w:space="0" w:color="auto"/>
        <w:right w:val="none" w:sz="0" w:space="0" w:color="auto"/>
      </w:divBdr>
    </w:div>
    <w:div w:id="748774652">
      <w:bodyDiv w:val="1"/>
      <w:marLeft w:val="0"/>
      <w:marRight w:val="0"/>
      <w:marTop w:val="0"/>
      <w:marBottom w:val="0"/>
      <w:divBdr>
        <w:top w:val="none" w:sz="0" w:space="0" w:color="auto"/>
        <w:left w:val="none" w:sz="0" w:space="0" w:color="auto"/>
        <w:bottom w:val="none" w:sz="0" w:space="0" w:color="auto"/>
        <w:right w:val="none" w:sz="0" w:space="0" w:color="auto"/>
      </w:divBdr>
    </w:div>
    <w:div w:id="787358082">
      <w:bodyDiv w:val="1"/>
      <w:marLeft w:val="0"/>
      <w:marRight w:val="0"/>
      <w:marTop w:val="0"/>
      <w:marBottom w:val="0"/>
      <w:divBdr>
        <w:top w:val="none" w:sz="0" w:space="0" w:color="auto"/>
        <w:left w:val="none" w:sz="0" w:space="0" w:color="auto"/>
        <w:bottom w:val="none" w:sz="0" w:space="0" w:color="auto"/>
        <w:right w:val="none" w:sz="0" w:space="0" w:color="auto"/>
      </w:divBdr>
    </w:div>
    <w:div w:id="950818412">
      <w:bodyDiv w:val="1"/>
      <w:marLeft w:val="0"/>
      <w:marRight w:val="0"/>
      <w:marTop w:val="0"/>
      <w:marBottom w:val="0"/>
      <w:divBdr>
        <w:top w:val="none" w:sz="0" w:space="0" w:color="auto"/>
        <w:left w:val="none" w:sz="0" w:space="0" w:color="auto"/>
        <w:bottom w:val="none" w:sz="0" w:space="0" w:color="auto"/>
        <w:right w:val="none" w:sz="0" w:space="0" w:color="auto"/>
      </w:divBdr>
    </w:div>
    <w:div w:id="953442744">
      <w:bodyDiv w:val="1"/>
      <w:marLeft w:val="0"/>
      <w:marRight w:val="0"/>
      <w:marTop w:val="0"/>
      <w:marBottom w:val="0"/>
      <w:divBdr>
        <w:top w:val="none" w:sz="0" w:space="0" w:color="auto"/>
        <w:left w:val="none" w:sz="0" w:space="0" w:color="auto"/>
        <w:bottom w:val="none" w:sz="0" w:space="0" w:color="auto"/>
        <w:right w:val="none" w:sz="0" w:space="0" w:color="auto"/>
      </w:divBdr>
    </w:div>
    <w:div w:id="1030566358">
      <w:bodyDiv w:val="1"/>
      <w:marLeft w:val="0"/>
      <w:marRight w:val="0"/>
      <w:marTop w:val="0"/>
      <w:marBottom w:val="0"/>
      <w:divBdr>
        <w:top w:val="none" w:sz="0" w:space="0" w:color="auto"/>
        <w:left w:val="none" w:sz="0" w:space="0" w:color="auto"/>
        <w:bottom w:val="none" w:sz="0" w:space="0" w:color="auto"/>
        <w:right w:val="none" w:sz="0" w:space="0" w:color="auto"/>
      </w:divBdr>
    </w:div>
    <w:div w:id="1141578971">
      <w:bodyDiv w:val="1"/>
      <w:marLeft w:val="0"/>
      <w:marRight w:val="0"/>
      <w:marTop w:val="0"/>
      <w:marBottom w:val="0"/>
      <w:divBdr>
        <w:top w:val="none" w:sz="0" w:space="0" w:color="auto"/>
        <w:left w:val="none" w:sz="0" w:space="0" w:color="auto"/>
        <w:bottom w:val="none" w:sz="0" w:space="0" w:color="auto"/>
        <w:right w:val="none" w:sz="0" w:space="0" w:color="auto"/>
      </w:divBdr>
    </w:div>
    <w:div w:id="1169562995">
      <w:bodyDiv w:val="1"/>
      <w:marLeft w:val="0"/>
      <w:marRight w:val="0"/>
      <w:marTop w:val="0"/>
      <w:marBottom w:val="0"/>
      <w:divBdr>
        <w:top w:val="none" w:sz="0" w:space="0" w:color="auto"/>
        <w:left w:val="none" w:sz="0" w:space="0" w:color="auto"/>
        <w:bottom w:val="none" w:sz="0" w:space="0" w:color="auto"/>
        <w:right w:val="none" w:sz="0" w:space="0" w:color="auto"/>
      </w:divBdr>
    </w:div>
    <w:div w:id="1506285584">
      <w:bodyDiv w:val="1"/>
      <w:marLeft w:val="0"/>
      <w:marRight w:val="0"/>
      <w:marTop w:val="0"/>
      <w:marBottom w:val="0"/>
      <w:divBdr>
        <w:top w:val="none" w:sz="0" w:space="0" w:color="auto"/>
        <w:left w:val="none" w:sz="0" w:space="0" w:color="auto"/>
        <w:bottom w:val="none" w:sz="0" w:space="0" w:color="auto"/>
        <w:right w:val="none" w:sz="0" w:space="0" w:color="auto"/>
      </w:divBdr>
    </w:div>
    <w:div w:id="1511599982">
      <w:bodyDiv w:val="1"/>
      <w:marLeft w:val="0"/>
      <w:marRight w:val="0"/>
      <w:marTop w:val="0"/>
      <w:marBottom w:val="0"/>
      <w:divBdr>
        <w:top w:val="none" w:sz="0" w:space="0" w:color="auto"/>
        <w:left w:val="none" w:sz="0" w:space="0" w:color="auto"/>
        <w:bottom w:val="none" w:sz="0" w:space="0" w:color="auto"/>
        <w:right w:val="none" w:sz="0" w:space="0" w:color="auto"/>
      </w:divBdr>
    </w:div>
    <w:div w:id="1605726178">
      <w:bodyDiv w:val="1"/>
      <w:marLeft w:val="0"/>
      <w:marRight w:val="0"/>
      <w:marTop w:val="0"/>
      <w:marBottom w:val="0"/>
      <w:divBdr>
        <w:top w:val="none" w:sz="0" w:space="0" w:color="auto"/>
        <w:left w:val="none" w:sz="0" w:space="0" w:color="auto"/>
        <w:bottom w:val="none" w:sz="0" w:space="0" w:color="auto"/>
        <w:right w:val="none" w:sz="0" w:space="0" w:color="auto"/>
      </w:divBdr>
    </w:div>
    <w:div w:id="1642418783">
      <w:bodyDiv w:val="1"/>
      <w:marLeft w:val="0"/>
      <w:marRight w:val="0"/>
      <w:marTop w:val="0"/>
      <w:marBottom w:val="0"/>
      <w:divBdr>
        <w:top w:val="none" w:sz="0" w:space="0" w:color="auto"/>
        <w:left w:val="none" w:sz="0" w:space="0" w:color="auto"/>
        <w:bottom w:val="none" w:sz="0" w:space="0" w:color="auto"/>
        <w:right w:val="none" w:sz="0" w:space="0" w:color="auto"/>
      </w:divBdr>
    </w:div>
    <w:div w:id="1658533097">
      <w:bodyDiv w:val="1"/>
      <w:marLeft w:val="0"/>
      <w:marRight w:val="0"/>
      <w:marTop w:val="0"/>
      <w:marBottom w:val="0"/>
      <w:divBdr>
        <w:top w:val="none" w:sz="0" w:space="0" w:color="auto"/>
        <w:left w:val="none" w:sz="0" w:space="0" w:color="auto"/>
        <w:bottom w:val="none" w:sz="0" w:space="0" w:color="auto"/>
        <w:right w:val="none" w:sz="0" w:space="0" w:color="auto"/>
      </w:divBdr>
    </w:div>
    <w:div w:id="1734625186">
      <w:bodyDiv w:val="1"/>
      <w:marLeft w:val="0"/>
      <w:marRight w:val="0"/>
      <w:marTop w:val="0"/>
      <w:marBottom w:val="0"/>
      <w:divBdr>
        <w:top w:val="none" w:sz="0" w:space="0" w:color="auto"/>
        <w:left w:val="none" w:sz="0" w:space="0" w:color="auto"/>
        <w:bottom w:val="none" w:sz="0" w:space="0" w:color="auto"/>
        <w:right w:val="none" w:sz="0" w:space="0" w:color="auto"/>
      </w:divBdr>
    </w:div>
    <w:div w:id="1824010068">
      <w:bodyDiv w:val="1"/>
      <w:marLeft w:val="0"/>
      <w:marRight w:val="0"/>
      <w:marTop w:val="0"/>
      <w:marBottom w:val="0"/>
      <w:divBdr>
        <w:top w:val="none" w:sz="0" w:space="0" w:color="auto"/>
        <w:left w:val="none" w:sz="0" w:space="0" w:color="auto"/>
        <w:bottom w:val="none" w:sz="0" w:space="0" w:color="auto"/>
        <w:right w:val="none" w:sz="0" w:space="0" w:color="auto"/>
      </w:divBdr>
    </w:div>
    <w:div w:id="1904176444">
      <w:bodyDiv w:val="1"/>
      <w:marLeft w:val="0"/>
      <w:marRight w:val="0"/>
      <w:marTop w:val="0"/>
      <w:marBottom w:val="0"/>
      <w:divBdr>
        <w:top w:val="none" w:sz="0" w:space="0" w:color="auto"/>
        <w:left w:val="none" w:sz="0" w:space="0" w:color="auto"/>
        <w:bottom w:val="none" w:sz="0" w:space="0" w:color="auto"/>
        <w:right w:val="none" w:sz="0" w:space="0" w:color="auto"/>
      </w:divBdr>
    </w:div>
    <w:div w:id="2049790975">
      <w:bodyDiv w:val="1"/>
      <w:marLeft w:val="0"/>
      <w:marRight w:val="0"/>
      <w:marTop w:val="0"/>
      <w:marBottom w:val="0"/>
      <w:divBdr>
        <w:top w:val="none" w:sz="0" w:space="0" w:color="auto"/>
        <w:left w:val="none" w:sz="0" w:space="0" w:color="auto"/>
        <w:bottom w:val="none" w:sz="0" w:space="0" w:color="auto"/>
        <w:right w:val="none" w:sz="0" w:space="0" w:color="auto"/>
      </w:divBdr>
    </w:div>
    <w:div w:id="2064328177">
      <w:bodyDiv w:val="1"/>
      <w:marLeft w:val="0"/>
      <w:marRight w:val="0"/>
      <w:marTop w:val="0"/>
      <w:marBottom w:val="0"/>
      <w:divBdr>
        <w:top w:val="none" w:sz="0" w:space="0" w:color="auto"/>
        <w:left w:val="none" w:sz="0" w:space="0" w:color="auto"/>
        <w:bottom w:val="none" w:sz="0" w:space="0" w:color="auto"/>
        <w:right w:val="none" w:sz="0" w:space="0" w:color="auto"/>
      </w:divBdr>
    </w:div>
    <w:div w:id="21176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ervision@barstandardsboard.org.uk" TargetMode="External"/><Relationship Id="rId18" Type="http://schemas.openxmlformats.org/officeDocument/2006/relationships/hyperlink" Target="https://www.cyberessentials.ncsc.gov.uk/" TargetMode="External"/><Relationship Id="rId26" Type="http://schemas.openxmlformats.org/officeDocument/2006/relationships/hyperlink" Target="https://www.barstandardsboard.org.uk/news-publications/publications/annual-reports-and-enforcement-reports.html" TargetMode="External"/><Relationship Id="rId39" Type="http://schemas.openxmlformats.org/officeDocument/2006/relationships/hyperlink" Target="https://www.legislation.gov.uk/uksi/2017/692/contents/made" TargetMode="External"/><Relationship Id="rId21" Type="http://schemas.openxmlformats.org/officeDocument/2006/relationships/hyperlink" Target="https://ico.org.uk/action-weve-taken/data-security-incident-trends/previous-reports/" TargetMode="External"/><Relationship Id="rId34" Type="http://schemas.openxmlformats.org/officeDocument/2006/relationships/hyperlink" Target="https://www.barstandardsboard.org.uk/for-barristers/bsb-handbook-and-code-guidance/code.html" TargetMode="External"/><Relationship Id="rId42" Type="http://schemas.openxmlformats.org/officeDocument/2006/relationships/hyperlink" Target="https://www.legislation.gov.uk/uksi/2017/692/regulation/12/made" TargetMode="External"/><Relationship Id="rId47" Type="http://schemas.openxmlformats.org/officeDocument/2006/relationships/hyperlink" Target="https://www.fca.org.uk/opbas"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uk/ukpga/2018/12/contents/enacted" TargetMode="External"/><Relationship Id="rId29" Type="http://schemas.openxmlformats.org/officeDocument/2006/relationships/hyperlink" Target="https://www.barstandardsboard.org.uk/uploads/assets/3359c36e-ef3e-449d-883e18c5ebeabad6/202006-External-Transparency-spot-check-report.pdf" TargetMode="External"/><Relationship Id="rId11" Type="http://schemas.openxmlformats.org/officeDocument/2006/relationships/hyperlink" Target="https://www.barstandardsboard.org.uk/about-us/how-we-regulate/our-risk-based-approach.html" TargetMode="External"/><Relationship Id="rId24" Type="http://schemas.openxmlformats.org/officeDocument/2006/relationships/hyperlink" Target="https://www.barstandardsboard.org.uk/about-bar-standards-board/how-we-do-it/our-risk-based-approach/" TargetMode="External"/><Relationship Id="rId32" Type="http://schemas.openxmlformats.org/officeDocument/2006/relationships/hyperlink" Target="https://www.barstandardsboard.org.uk/about-bar-standards-board/resources/june-2018-engaging-with-feedback-from-consumers-of-legal-services/" TargetMode="External"/><Relationship Id="rId37" Type="http://schemas.openxmlformats.org/officeDocument/2006/relationships/hyperlink" Target="http://www.legislation.gov.uk/uksi/2018/1253/pdfs/uksi_20181253_en.pdf" TargetMode="External"/><Relationship Id="rId40" Type="http://schemas.openxmlformats.org/officeDocument/2006/relationships/hyperlink" Target="http://www.legislation.gov.uk/uksi/2019/1511/contents/made" TargetMode="External"/><Relationship Id="rId45" Type="http://schemas.openxmlformats.org/officeDocument/2006/relationships/hyperlink" Target="https://www.legislation.gov.uk/uksi/2017/692/regulation/17/made" TargetMode="External"/><Relationship Id="rId5" Type="http://schemas.openxmlformats.org/officeDocument/2006/relationships/settings" Target="settings.xml"/><Relationship Id="rId15" Type="http://schemas.openxmlformats.org/officeDocument/2006/relationships/hyperlink" Target="https://www.barstandardsboard.org.uk/the-bsb-handbook.html?part=&amp;audience=&amp;q=rC89" TargetMode="External"/><Relationship Id="rId23" Type="http://schemas.openxmlformats.org/officeDocument/2006/relationships/hyperlink" Target="https://www.barstandardsboard.org.uk/about-bar-standards-board/how-we-do-it/our-risk-based-approach/" TargetMode="External"/><Relationship Id="rId28" Type="http://schemas.openxmlformats.org/officeDocument/2006/relationships/hyperlink" Target="https://www.barstandardsboard.org.uk/for-barristers/bsb-handbook-and-code-guidance/code.html" TargetMode="External"/><Relationship Id="rId36" Type="http://schemas.openxmlformats.org/officeDocument/2006/relationships/hyperlink" Target="https://www.handbook.fca.org.uk/handbook/glossary/G3567r.html" TargetMode="External"/><Relationship Id="rId49" Type="http://schemas.openxmlformats.org/officeDocument/2006/relationships/hyperlink" Target="mailto:aml@barstandardsboard.org.uk" TargetMode="External"/><Relationship Id="rId10" Type="http://schemas.openxmlformats.org/officeDocument/2006/relationships/hyperlink" Target="https://www.barstandardsboard.org.uk/for-barristers/compliance-with-your-obligations/anti-money-laundering-counter-terrorist-financing.html" TargetMode="External"/><Relationship Id="rId19" Type="http://schemas.openxmlformats.org/officeDocument/2006/relationships/hyperlink" Target="https://www.briefed.pro/gdpr-certification-for-barristers" TargetMode="External"/><Relationship Id="rId31" Type="http://schemas.openxmlformats.org/officeDocument/2006/relationships/hyperlink" Target="https://www.barstandardsboard.org.uk/media/1666549/first_tier_complaints_handling_-_may_2018_final.pdf" TargetMode="External"/><Relationship Id="rId44" Type="http://schemas.openxmlformats.org/officeDocument/2006/relationships/hyperlink" Target="https://www.barstandardsboard.org.uk/regulatory-requirements/anti-money-laundering-and-counter-terrorist-financing/"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arstandardsboard.org.uk/for-barristers/compliance-with-your-obligations/what-do-i-have-to-report-or-tell-to-the-bsb/registration-of-youth-courts-work.html" TargetMode="External"/><Relationship Id="rId14" Type="http://schemas.openxmlformats.org/officeDocument/2006/relationships/hyperlink" Target="https://www.barstandardsboard.org.uk/footer-items/privacy-statement/" TargetMode="External"/><Relationship Id="rId22" Type="http://schemas.openxmlformats.org/officeDocument/2006/relationships/hyperlink" Target="https://www.barstandardsboard.org.uk/uploads/assets/6bb68426-03bf-4e97-86c6cb4780c76743/bsbriskoutlook2019.pdf" TargetMode="External"/><Relationship Id="rId27" Type="http://schemas.openxmlformats.org/officeDocument/2006/relationships/hyperlink" Target="https://www.barstandardsboard.org.uk/uploads/assets/4b599307-da48-4e4e-a8e2ff3bf83934bd/bsbstrategicplan2019-22.pdf" TargetMode="External"/><Relationship Id="rId30" Type="http://schemas.openxmlformats.org/officeDocument/2006/relationships/hyperlink" Target="https://www.barstandardsboard.org.uk/for-barristers/bsb-handbook-and-code-guidance/code.html" TargetMode="External"/><Relationship Id="rId35" Type="http://schemas.openxmlformats.org/officeDocument/2006/relationships/hyperlink" Target="http://www.legislation.gov.uk/uksi/2018/1253/pdfs/uksi_20181253_en.pdf" TargetMode="External"/><Relationship Id="rId43" Type="http://schemas.openxmlformats.org/officeDocument/2006/relationships/hyperlink" Target="http://www.legislation.gov.uk/uksi/2019/1511/contents/made" TargetMode="External"/><Relationship Id="rId48" Type="http://schemas.openxmlformats.org/officeDocument/2006/relationships/hyperlink" Target="https://www.gov.uk/government/publications/national-risk-assessment-of-money-laundering-and-terrorist-financing-2017"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mailto:supervision@barstandardsboard.org.uk" TargetMode="External"/><Relationship Id="rId17" Type="http://schemas.openxmlformats.org/officeDocument/2006/relationships/hyperlink" Target="https://www.barcouncilethics.co.uk/subject/it/" TargetMode="External"/><Relationship Id="rId25" Type="http://schemas.openxmlformats.org/officeDocument/2006/relationships/hyperlink" Target="https://www.barstandardsboard.org.uk/uploads/assets/4b599307-da48-4e4e-a8e2ff3bf83934bd/bsbstrategicplan2019-22.pdf" TargetMode="External"/><Relationship Id="rId33" Type="http://schemas.openxmlformats.org/officeDocument/2006/relationships/hyperlink" Target="https://www.barstandardsboard.org.uk/for-barristers/bsb-handbook-and-code-guidance/code.html" TargetMode="External"/><Relationship Id="rId38" Type="http://schemas.openxmlformats.org/officeDocument/2006/relationships/hyperlink" Target="http://www.legislation.gov.uk/ukpga/2018/10/contents/enacted" TargetMode="External"/><Relationship Id="rId46" Type="http://schemas.openxmlformats.org/officeDocument/2006/relationships/hyperlink" Target="http://www.legislation.gov.uk/uksi/2017/692/regulation/17/made" TargetMode="External"/><Relationship Id="rId20" Type="http://schemas.openxmlformats.org/officeDocument/2006/relationships/hyperlink" Target="http://www.legislation.gov.uk/ukpga/2018/12/section/67/enacted" TargetMode="External"/><Relationship Id="rId41" Type="http://schemas.openxmlformats.org/officeDocument/2006/relationships/hyperlink" Target="https://www.legislation.gov.uk/uksi/2017/692/regulation/11/mad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A771476</value>
    </field>
    <field name="Objective-Title">
      <value order="0">2020 Return - Sole Practioners</value>
    </field>
    <field name="Objective-Description">
      <value order="0"/>
    </field>
    <field name="Objective-CreationStamp">
      <value order="0">2019-04-16T09:20:09Z</value>
    </field>
    <field name="Objective-IsApproved">
      <value order="0">false</value>
    </field>
    <field name="Objective-IsPublished">
      <value order="0">false</value>
    </field>
    <field name="Objective-DatePublished">
      <value order="0"/>
    </field>
    <field name="Objective-ModificationStamp">
      <value order="0">2020-09-09T09:06:21Z</value>
    </field>
    <field name="Objective-Owner">
      <value order="0">Sufyan Sirfraz</value>
    </field>
    <field name="Objective-Path">
      <value order="0">Bar Council Global Folder:Regulation (BSB):Organisation-wide Programmes:Regulatory Return:Regulatory Return:The Return</value>
    </field>
    <field name="Objective-Parent">
      <value order="0">The Return</value>
    </field>
    <field name="Objective-State">
      <value order="0">Being Drafted</value>
    </field>
    <field name="Objective-VersionId">
      <value order="0">vA1318134</value>
    </field>
    <field name="Objective-Version">
      <value order="0">0.17</value>
    </field>
    <field name="Objective-VersionNumber">
      <value order="0">17</value>
    </field>
    <field name="Objective-VersionComment">
      <value order="0"/>
    </field>
    <field name="Objective-FileNumber">
      <value order="0">qA56359</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CFEC5643-E7B3-4C1F-B328-396BE7A2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8064</Words>
  <Characters>45968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Newton</dc:creator>
  <cp:keywords/>
  <dc:description/>
  <cp:lastModifiedBy>Andrew Lamberti</cp:lastModifiedBy>
  <cp:revision>2</cp:revision>
  <cp:lastPrinted>2020-09-09T08:47:00Z</cp:lastPrinted>
  <dcterms:created xsi:type="dcterms:W3CDTF">2020-09-09T09:23:00Z</dcterms:created>
  <dcterms:modified xsi:type="dcterms:W3CDTF">2020-09-09T09:23:00Z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A771476</vt:lpwstr>
  </property>
  <property fmtid="{D5CDD505-2E9C-101B-9397-08002B2CF9AE}" pid="4" name="Objective-Title">
    <vt:lpwstr>2020 Return - Sole Practioners</vt:lpwstr>
  </property>
  <property fmtid="{D5CDD505-2E9C-101B-9397-08002B2CF9AE}" pid="5" name="Objective-Comment">
    <vt:lpwstr/>
  </property>
  <property fmtid="{D5CDD505-2E9C-101B-9397-08002B2CF9AE}" pid="6" name="Objective-CreationStamp">
    <vt:filetime>2019-04-16T09:20:09Z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2020-09-09T09:06:21Z</vt:filetime>
  </property>
  <property fmtid="{D5CDD505-2E9C-101B-9397-08002B2CF9AE}" pid="11" name="Objective-Owner">
    <vt:lpwstr>Sufyan Sirfraz</vt:lpwstr>
  </property>
  <property fmtid="{D5CDD505-2E9C-101B-9397-08002B2CF9AE}" pid="12" name="Objective-Path">
    <vt:lpwstr>Bar Council Global Folder:Regulation (BSB):Organisation-wide Programmes:Regulatory Return:Regulatory Return:The Return</vt:lpwstr>
  </property>
  <property fmtid="{D5CDD505-2E9C-101B-9397-08002B2CF9AE}" pid="13" name="Objective-Parent">
    <vt:lpwstr>The Return</vt:lpwstr>
  </property>
  <property fmtid="{D5CDD505-2E9C-101B-9397-08002B2CF9AE}" pid="14" name="Objective-State">
    <vt:lpwstr>Being Drafted</vt:lpwstr>
  </property>
  <property fmtid="{D5CDD505-2E9C-101B-9397-08002B2CF9AE}" pid="15" name="Objective-Version">
    <vt:lpwstr>0.17</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qA56359</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vA1318134</vt:lpwstr>
  </property>
  <property fmtid="{D5CDD505-2E9C-101B-9397-08002B2CF9AE}" pid="24" name="Objective-Connect Creator">
    <vt:lpwstr/>
  </property>
</Properties>
</file>