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4E68" w14:textId="733287A4" w:rsidR="0070096B" w:rsidRDefault="005269B5">
      <w:r>
        <w:rPr>
          <w:noProof/>
        </w:rPr>
        <w:drawing>
          <wp:inline distT="0" distB="0" distL="0" distR="0" wp14:anchorId="1DD94B5E" wp14:editId="59B2D16F">
            <wp:extent cx="8582025" cy="3181350"/>
            <wp:effectExtent l="0" t="190500" r="0" b="1714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48A9D5B" w14:textId="2960138F" w:rsidR="0013384D" w:rsidRPr="004A3F46" w:rsidRDefault="004A3F46">
      <w:pPr>
        <w:rPr>
          <w:b/>
          <w:bCs/>
        </w:rPr>
      </w:pPr>
      <w:r w:rsidRPr="004A3F46">
        <w:rPr>
          <w:b/>
          <w:bCs/>
        </w:rPr>
        <w:t>Pupil</w:t>
      </w:r>
      <w:r w:rsidR="007D7C7D">
        <w:rPr>
          <w:b/>
          <w:bCs/>
        </w:rPr>
        <w:t>s</w:t>
      </w:r>
      <w:r w:rsidRPr="004A3F46">
        <w:rPr>
          <w:b/>
          <w:bCs/>
        </w:rPr>
        <w:t xml:space="preserve"> </w:t>
      </w:r>
    </w:p>
    <w:p w14:paraId="34BA1138" w14:textId="4197C5CE" w:rsidR="001121E6" w:rsidRPr="007D7C7D" w:rsidRDefault="005E7903" w:rsidP="001121E6">
      <w:r>
        <w:t xml:space="preserve">All </w:t>
      </w:r>
      <w:r w:rsidR="009412B8">
        <w:t xml:space="preserve">periods of </w:t>
      </w:r>
      <w:r w:rsidR="00383656">
        <w:t>work-based learning (</w:t>
      </w:r>
      <w:r>
        <w:t>pupillages</w:t>
      </w:r>
      <w:r w:rsidR="00383656">
        <w:t>)</w:t>
      </w:r>
      <w:r>
        <w:t xml:space="preserve"> must be registered with the Bar Standards Board’s Authorisations Team</w:t>
      </w:r>
      <w:r w:rsidR="00740C95">
        <w:t xml:space="preserve"> prior to commencement.</w:t>
      </w:r>
      <w:r w:rsidR="00340967">
        <w:t xml:space="preserve">  </w:t>
      </w:r>
      <w:r w:rsidR="00740C95">
        <w:t xml:space="preserve">It is the primary responsibility </w:t>
      </w:r>
      <w:r w:rsidR="00AB0E08">
        <w:t xml:space="preserve">of the </w:t>
      </w:r>
      <w:r w:rsidR="00740C95">
        <w:t>Pupil</w:t>
      </w:r>
      <w:r w:rsidR="00AB0E08">
        <w:t xml:space="preserve"> (you)</w:t>
      </w:r>
      <w:r w:rsidR="00740C95">
        <w:t xml:space="preserve"> to register the pupillage with the Authorisations Team</w:t>
      </w:r>
      <w:r w:rsidR="00316392">
        <w:t xml:space="preserve">.  </w:t>
      </w:r>
      <w:r w:rsidR="00AB0E08">
        <w:t xml:space="preserve">You </w:t>
      </w:r>
      <w:r w:rsidR="00316392">
        <w:t xml:space="preserve">must </w:t>
      </w:r>
      <w:r w:rsidR="00340967">
        <w:t xml:space="preserve">complete the </w:t>
      </w:r>
      <w:hyperlink r:id="rId16">
        <w:r w:rsidR="00340967" w:rsidRPr="42E3CDBF">
          <w:rPr>
            <w:rStyle w:val="Hyperlink"/>
          </w:rPr>
          <w:t>Pupillage Registration Form</w:t>
        </w:r>
      </w:hyperlink>
      <w:r w:rsidR="00340967">
        <w:t xml:space="preserve"> and </w:t>
      </w:r>
      <w:r w:rsidR="00316392">
        <w:t xml:space="preserve">provide details </w:t>
      </w:r>
      <w:r w:rsidR="003649E9">
        <w:t>of the proposed</w:t>
      </w:r>
      <w:r w:rsidR="00A50F08">
        <w:t xml:space="preserve"> </w:t>
      </w:r>
      <w:r w:rsidR="003649E9">
        <w:t xml:space="preserve">pupillage </w:t>
      </w:r>
      <w:r w:rsidR="00811CE4">
        <w:t xml:space="preserve">via email </w:t>
      </w:r>
      <w:r w:rsidR="003649E9">
        <w:t xml:space="preserve">to the </w:t>
      </w:r>
      <w:hyperlink r:id="rId17">
        <w:r w:rsidR="003649E9" w:rsidRPr="42E3CDBF">
          <w:rPr>
            <w:rStyle w:val="Hyperlink"/>
          </w:rPr>
          <w:t>Authorisations Team</w:t>
        </w:r>
      </w:hyperlink>
      <w:r w:rsidR="005F6E50">
        <w:t xml:space="preserve"> a minimum of </w:t>
      </w:r>
      <w:r w:rsidR="005F6E50" w:rsidRPr="42E3CDBF">
        <w:rPr>
          <w:b/>
          <w:bCs/>
        </w:rPr>
        <w:t>two weeks</w:t>
      </w:r>
      <w:r w:rsidR="005F6E50">
        <w:t xml:space="preserve"> </w:t>
      </w:r>
      <w:r w:rsidR="00BF09C2">
        <w:t>in advance of</w:t>
      </w:r>
      <w:r w:rsidR="005F6E50">
        <w:t xml:space="preserve"> </w:t>
      </w:r>
      <w:r w:rsidR="7A022B22">
        <w:t xml:space="preserve">the </w:t>
      </w:r>
      <w:r w:rsidR="005F6E50">
        <w:t>commence</w:t>
      </w:r>
      <w:r w:rsidR="004A3F46">
        <w:t xml:space="preserve">ment date of </w:t>
      </w:r>
      <w:r w:rsidR="7152705D">
        <w:t xml:space="preserve">your </w:t>
      </w:r>
      <w:r w:rsidR="004A3F46">
        <w:t>pupillage.</w:t>
      </w:r>
      <w:r w:rsidR="00165C7D">
        <w:t xml:space="preserve">  </w:t>
      </w:r>
      <w:r w:rsidR="00045AE4">
        <w:t>You</w:t>
      </w:r>
      <w:r w:rsidR="00165C7D">
        <w:t xml:space="preserve"> should verify required information with </w:t>
      </w:r>
      <w:r w:rsidR="00045AE4">
        <w:t>your</w:t>
      </w:r>
      <w:r w:rsidR="00165C7D">
        <w:t xml:space="preserve"> AETO and Pupil Supervisor </w:t>
      </w:r>
      <w:r w:rsidR="005967BE">
        <w:t xml:space="preserve">before submitting the registration form to us.  </w:t>
      </w:r>
      <w:r w:rsidR="002F0921">
        <w:t xml:space="preserve">Missing information will lead to delays in registering the pupillage and </w:t>
      </w:r>
      <w:r w:rsidR="00AB0E08">
        <w:t xml:space="preserve">subsequently prevent you from </w:t>
      </w:r>
      <w:r w:rsidR="00045AE4">
        <w:t xml:space="preserve">commencing </w:t>
      </w:r>
      <w:r w:rsidR="0007426F">
        <w:t>on the proposed date.</w:t>
      </w:r>
      <w:r w:rsidR="001D5DE4">
        <w:t xml:space="preserve">  </w:t>
      </w:r>
      <w:r w:rsidR="001121E6">
        <w:t>More information</w:t>
      </w:r>
      <w:r w:rsidR="004E4E2C">
        <w:t xml:space="preserve"> about</w:t>
      </w:r>
      <w:r w:rsidR="005A2278">
        <w:t xml:space="preserve"> </w:t>
      </w:r>
      <w:hyperlink r:id="rId18">
        <w:r w:rsidR="005A2278" w:rsidRPr="42E3CDBF">
          <w:rPr>
            <w:rStyle w:val="Hyperlink"/>
          </w:rPr>
          <w:t>W</w:t>
        </w:r>
        <w:r w:rsidR="001121E6" w:rsidRPr="42E3CDBF">
          <w:rPr>
            <w:rStyle w:val="Hyperlink"/>
          </w:rPr>
          <w:t>ork-based Learning</w:t>
        </w:r>
        <w:r w:rsidR="004E4E2C" w:rsidRPr="42E3CDBF">
          <w:rPr>
            <w:rStyle w:val="Hyperlink"/>
          </w:rPr>
          <w:t xml:space="preserve"> </w:t>
        </w:r>
        <w:r w:rsidR="001121E6" w:rsidRPr="42E3CDBF">
          <w:rPr>
            <w:rStyle w:val="Hyperlink"/>
          </w:rPr>
          <w:t>(</w:t>
        </w:r>
        <w:r w:rsidR="004E4E2C" w:rsidRPr="42E3CDBF">
          <w:rPr>
            <w:rStyle w:val="Hyperlink"/>
          </w:rPr>
          <w:t>pupillage</w:t>
        </w:r>
        <w:r w:rsidR="001121E6" w:rsidRPr="42E3CDBF">
          <w:rPr>
            <w:rStyle w:val="Hyperlink"/>
          </w:rPr>
          <w:t>)</w:t>
        </w:r>
      </w:hyperlink>
      <w:r w:rsidR="001121E6">
        <w:t xml:space="preserve"> can be found in the </w:t>
      </w:r>
      <w:hyperlink r:id="rId19">
        <w:r w:rsidR="001121E6" w:rsidRPr="42E3CDBF">
          <w:rPr>
            <w:rStyle w:val="Hyperlink"/>
          </w:rPr>
          <w:t>Bar Qualification Manual</w:t>
        </w:r>
      </w:hyperlink>
      <w:r w:rsidR="001121E6">
        <w:t xml:space="preserve"> </w:t>
      </w:r>
    </w:p>
    <w:p w14:paraId="22DE613B" w14:textId="61335771" w:rsidR="007D7C7D" w:rsidRDefault="001121E6" w:rsidP="007D7C7D">
      <w:r>
        <w:t xml:space="preserve"> </w:t>
      </w:r>
    </w:p>
    <w:p w14:paraId="64701FB4" w14:textId="77777777" w:rsidR="001121E6" w:rsidRDefault="001121E6" w:rsidP="007D7C7D">
      <w:pPr>
        <w:rPr>
          <w:b/>
          <w:bCs/>
        </w:rPr>
      </w:pPr>
    </w:p>
    <w:p w14:paraId="29E6B7C6" w14:textId="77777777" w:rsidR="001121E6" w:rsidRDefault="001121E6" w:rsidP="007D7C7D">
      <w:pPr>
        <w:rPr>
          <w:b/>
          <w:bCs/>
        </w:rPr>
      </w:pPr>
    </w:p>
    <w:p w14:paraId="3172D34A" w14:textId="3C7D31A7" w:rsidR="007D7C7D" w:rsidRDefault="007D7C7D" w:rsidP="007D7C7D">
      <w:pPr>
        <w:rPr>
          <w:b/>
          <w:bCs/>
        </w:rPr>
      </w:pPr>
      <w:r w:rsidRPr="007D7C7D">
        <w:rPr>
          <w:b/>
          <w:bCs/>
        </w:rPr>
        <w:t>Pupil Supervisors</w:t>
      </w:r>
    </w:p>
    <w:p w14:paraId="5336FDA1" w14:textId="3C59022D" w:rsidR="007D7C7D" w:rsidRDefault="007D7C7D" w:rsidP="007D7C7D">
      <w:r>
        <w:t>All supervisors</w:t>
      </w:r>
      <w:r w:rsidR="00FA4EA8">
        <w:t xml:space="preserve"> (you)</w:t>
      </w:r>
      <w:r>
        <w:t xml:space="preserve"> </w:t>
      </w:r>
      <w:r w:rsidR="00FA4EA8">
        <w:t>are required to undertake Pupil Supervisor Training prior to accepting a Pupil</w:t>
      </w:r>
      <w:r w:rsidR="00EA3F4E">
        <w:t>.  You should not accept a pupil until you have recei</w:t>
      </w:r>
      <w:r w:rsidR="00CF7F29">
        <w:t>ved the</w:t>
      </w:r>
      <w:r w:rsidR="00BF09C2">
        <w:t xml:space="preserve"> appropriate</w:t>
      </w:r>
      <w:r w:rsidR="00CF7F29">
        <w:t xml:space="preserve"> training </w:t>
      </w:r>
      <w:r w:rsidR="7D2E59C7">
        <w:t xml:space="preserve">(or completed refresher training) </w:t>
      </w:r>
      <w:r w:rsidR="00CF7F29">
        <w:t>and the BSB Authorisations Team will carry out checks to confirm that training</w:t>
      </w:r>
      <w:r w:rsidR="0F59B8B0">
        <w:t>/refresher training</w:t>
      </w:r>
      <w:r w:rsidR="00CF7F29">
        <w:t xml:space="preserve"> has been underta</w:t>
      </w:r>
      <w:r w:rsidR="00BD4175">
        <w:t>k</w:t>
      </w:r>
      <w:r w:rsidR="00CF7F29">
        <w:t>en within</w:t>
      </w:r>
      <w:r w:rsidR="00BD4175">
        <w:t xml:space="preserve"> the previous five years or that you have had</w:t>
      </w:r>
      <w:r w:rsidR="00BF7B66">
        <w:t xml:space="preserve"> </w:t>
      </w:r>
      <w:r w:rsidR="7A70F3CC">
        <w:t>a</w:t>
      </w:r>
      <w:r w:rsidR="00BF7B66">
        <w:t xml:space="preserve"> pupil under your supervision within the last 3 years</w:t>
      </w:r>
      <w:r w:rsidR="47EC7BD9">
        <w:t>.</w:t>
      </w:r>
      <w:r w:rsidR="00BF7B66">
        <w:t xml:space="preserve"> </w:t>
      </w:r>
      <w:r w:rsidR="00A03A2A">
        <w:t>Should the Authorisations Team find that you do not meet the Pupil Supervisor requirements</w:t>
      </w:r>
      <w:r w:rsidR="26270167">
        <w:t>,</w:t>
      </w:r>
      <w:r w:rsidR="00A03A2A">
        <w:t xml:space="preserve"> </w:t>
      </w:r>
      <w:r w:rsidR="00366E32">
        <w:t xml:space="preserve">we will contact your AETO to request </w:t>
      </w:r>
      <w:r w:rsidR="00BF09C2">
        <w:t xml:space="preserve">that </w:t>
      </w:r>
      <w:r w:rsidR="00366E32">
        <w:t xml:space="preserve">an alternative </w:t>
      </w:r>
      <w:r w:rsidR="0030473F">
        <w:t>supervisor</w:t>
      </w:r>
      <w:r w:rsidR="00BF09C2">
        <w:t xml:space="preserve"> be nominated</w:t>
      </w:r>
      <w:r w:rsidR="0030473F">
        <w:t xml:space="preserve">.  We will not register the pupillage without </w:t>
      </w:r>
      <w:r w:rsidR="00FE5317">
        <w:t>a named</w:t>
      </w:r>
      <w:r w:rsidR="0030473F">
        <w:t xml:space="preserve"> </w:t>
      </w:r>
      <w:r w:rsidR="00FE5317">
        <w:t>Pupil Supervisor who meets these requirements.</w:t>
      </w:r>
      <w:r w:rsidR="00594B67">
        <w:t xml:space="preserve"> </w:t>
      </w:r>
      <w:r w:rsidR="001B4076">
        <w:t xml:space="preserve">Full details of </w:t>
      </w:r>
      <w:hyperlink r:id="rId20">
        <w:r w:rsidR="007270CD" w:rsidRPr="42E3CDBF">
          <w:rPr>
            <w:rStyle w:val="Hyperlink"/>
          </w:rPr>
          <w:t>Eligibility and suitability to act as a pupil supervisor</w:t>
        </w:r>
      </w:hyperlink>
      <w:r w:rsidR="0094501C">
        <w:t xml:space="preserve"> can be found in the </w:t>
      </w:r>
      <w:bookmarkStart w:id="0" w:name="_Hlk66434332"/>
      <w:r>
        <w:fldChar w:fldCharType="begin"/>
      </w:r>
      <w:r>
        <w:instrText xml:space="preserve"> HYPERLINK "https://www.barstandardsboard.org.uk/training-qualification/bar-qualification-manual-new.html" </w:instrText>
      </w:r>
      <w:r>
        <w:fldChar w:fldCharType="separate"/>
      </w:r>
      <w:r w:rsidR="0094501C" w:rsidRPr="42E3CDBF">
        <w:rPr>
          <w:rStyle w:val="Hyperlink"/>
        </w:rPr>
        <w:t xml:space="preserve">Bar </w:t>
      </w:r>
      <w:r w:rsidR="00326850" w:rsidRPr="42E3CDBF">
        <w:rPr>
          <w:rStyle w:val="Hyperlink"/>
        </w:rPr>
        <w:t>Qualification Manual</w:t>
      </w:r>
      <w:r>
        <w:fldChar w:fldCharType="end"/>
      </w:r>
      <w:r w:rsidR="00326850">
        <w:t xml:space="preserve"> </w:t>
      </w:r>
      <w:bookmarkEnd w:id="0"/>
    </w:p>
    <w:p w14:paraId="0BB86CF8" w14:textId="4DBCED5D" w:rsidR="001121E6" w:rsidRDefault="001121E6" w:rsidP="007D7C7D">
      <w:pPr>
        <w:rPr>
          <w:b/>
          <w:bCs/>
        </w:rPr>
      </w:pPr>
      <w:r w:rsidRPr="001121E6">
        <w:rPr>
          <w:b/>
          <w:bCs/>
        </w:rPr>
        <w:t>AETOs</w:t>
      </w:r>
      <w:r w:rsidR="0065665C">
        <w:rPr>
          <w:b/>
          <w:bCs/>
        </w:rPr>
        <w:t xml:space="preserve"> (Authorised Education and Training Organisation</w:t>
      </w:r>
      <w:r w:rsidR="005F5D7A">
        <w:rPr>
          <w:b/>
          <w:bCs/>
        </w:rPr>
        <w:t>s)</w:t>
      </w:r>
    </w:p>
    <w:p w14:paraId="20B335C6" w14:textId="74609BE0" w:rsidR="009422EA" w:rsidRDefault="001121E6" w:rsidP="007D7C7D">
      <w:r>
        <w:t xml:space="preserve">AETOs (you) must ensure that </w:t>
      </w:r>
      <w:r w:rsidR="00484161">
        <w:t xml:space="preserve">you advertise all vacancies for work-based learning (pupillage) </w:t>
      </w:r>
      <w:r w:rsidR="00A50F08">
        <w:t xml:space="preserve">on the </w:t>
      </w:r>
      <w:hyperlink r:id="rId21">
        <w:r w:rsidR="00A50F08" w:rsidRPr="42E3CDBF">
          <w:rPr>
            <w:rStyle w:val="Hyperlink"/>
          </w:rPr>
          <w:t>Pupillage Gateway</w:t>
        </w:r>
      </w:hyperlink>
      <w:r w:rsidR="00214957">
        <w:t xml:space="preserve"> and in accordance with the</w:t>
      </w:r>
      <w:r w:rsidR="5C80CC60">
        <w:t xml:space="preserve"> mandatory</w:t>
      </w:r>
      <w:r w:rsidR="00214957">
        <w:t xml:space="preserve"> </w:t>
      </w:r>
      <w:hyperlink r:id="rId22" w:anchor="timetable">
        <w:r w:rsidR="00214957" w:rsidRPr="42E3CDBF">
          <w:rPr>
            <w:rStyle w:val="Hyperlink"/>
          </w:rPr>
          <w:t>Recruitment Timetable</w:t>
        </w:r>
      </w:hyperlink>
      <w:r w:rsidR="00214957">
        <w:t>.  We will check that vacanc</w:t>
      </w:r>
      <w:r w:rsidR="00111375">
        <w:t>i</w:t>
      </w:r>
      <w:r w:rsidR="00214957">
        <w:t>es have been advertised before registering any pupillage</w:t>
      </w:r>
      <w:r w:rsidR="00111375">
        <w:t>.  Where vacancies have not been advertised on the Pup</w:t>
      </w:r>
      <w:r w:rsidR="00442462">
        <w:t>illage Gateway</w:t>
      </w:r>
      <w:r w:rsidR="251AE217">
        <w:t>,</w:t>
      </w:r>
      <w:r w:rsidR="00442462">
        <w:t xml:space="preserve"> a valid </w:t>
      </w:r>
      <w:r w:rsidR="02A5085B">
        <w:t xml:space="preserve"> </w:t>
      </w:r>
      <w:hyperlink r:id="rId23" w:history="1">
        <w:r w:rsidR="02A5085B" w:rsidRPr="42E3CDBF">
          <w:rPr>
            <w:rStyle w:val="Hyperlink"/>
          </w:rPr>
          <w:t>Pupillage Advertising &amp; Recruitment Waiver</w:t>
        </w:r>
      </w:hyperlink>
      <w:r w:rsidR="02A5085B">
        <w:t xml:space="preserve"> </w:t>
      </w:r>
      <w:r w:rsidR="00D7720A">
        <w:t xml:space="preserve">must have been granted </w:t>
      </w:r>
      <w:r w:rsidR="00B908E3">
        <w:t>before any pupillage can be registered</w:t>
      </w:r>
      <w:r w:rsidR="00E53B5A">
        <w:t xml:space="preserve">.  You must ensure that the </w:t>
      </w:r>
      <w:hyperlink r:id="rId24">
        <w:r w:rsidR="003E7281" w:rsidRPr="42E3CDBF">
          <w:rPr>
            <w:rStyle w:val="Hyperlink"/>
          </w:rPr>
          <w:t>minimum funding requirements</w:t>
        </w:r>
      </w:hyperlink>
      <w:r w:rsidR="003E7281">
        <w:t xml:space="preserve"> are met</w:t>
      </w:r>
      <w:r w:rsidR="15B01771">
        <w:t>.</w:t>
      </w:r>
      <w:r w:rsidR="00D579DC">
        <w:t xml:space="preserve"> </w:t>
      </w:r>
      <w:r w:rsidR="2F5C9812">
        <w:t>W</w:t>
      </w:r>
      <w:r w:rsidR="00D579DC">
        <w:t>e cannot register any pupillage which does not meet these requirements</w:t>
      </w:r>
      <w:r w:rsidR="00714CD1">
        <w:t xml:space="preserve"> unless an appropriate </w:t>
      </w:r>
      <w:hyperlink r:id="rId25">
        <w:r w:rsidR="00714CD1" w:rsidRPr="42E3CDBF">
          <w:rPr>
            <w:rStyle w:val="Hyperlink"/>
          </w:rPr>
          <w:t>waiver</w:t>
        </w:r>
      </w:hyperlink>
      <w:r w:rsidR="00714CD1">
        <w:t xml:space="preserve"> has been granted</w:t>
      </w:r>
      <w:r w:rsidR="004C05C4">
        <w:t xml:space="preserve">.  You must ensure that </w:t>
      </w:r>
      <w:r w:rsidR="00D71585">
        <w:t>any</w:t>
      </w:r>
      <w:r w:rsidR="000A5A54">
        <w:t xml:space="preserve"> pupil supervisors</w:t>
      </w:r>
      <w:r w:rsidR="00D71585">
        <w:t xml:space="preserve"> </w:t>
      </w:r>
      <w:r w:rsidR="00F10F46">
        <w:t>are</w:t>
      </w:r>
      <w:r w:rsidR="000A5A54">
        <w:t xml:space="preserve"> </w:t>
      </w:r>
      <w:hyperlink r:id="rId26">
        <w:r w:rsidR="000A5A54" w:rsidRPr="42E3CDBF">
          <w:rPr>
            <w:rStyle w:val="Hyperlink"/>
          </w:rPr>
          <w:t>suitable and eligible</w:t>
        </w:r>
      </w:hyperlink>
      <w:r w:rsidR="000A5A54">
        <w:t xml:space="preserve"> to act as a </w:t>
      </w:r>
      <w:r w:rsidR="00274B2B">
        <w:t xml:space="preserve">pupil </w:t>
      </w:r>
      <w:r w:rsidR="000A5A54">
        <w:t>supervisor</w:t>
      </w:r>
      <w:r w:rsidR="24A10E9A">
        <w:t>.</w:t>
      </w:r>
      <w:r w:rsidR="001C7172">
        <w:t xml:space="preserve"> </w:t>
      </w:r>
      <w:r w:rsidR="39354C1F">
        <w:t>W</w:t>
      </w:r>
      <w:r w:rsidR="001C7172">
        <w:t xml:space="preserve">e </w:t>
      </w:r>
      <w:r w:rsidR="005839E2">
        <w:t>reserve the right</w:t>
      </w:r>
      <w:r w:rsidR="001C7172">
        <w:t xml:space="preserve"> in exceptional circumstances</w:t>
      </w:r>
      <w:r w:rsidR="005839E2">
        <w:t xml:space="preserve"> to</w:t>
      </w:r>
      <w:r w:rsidR="001C7172">
        <w:t xml:space="preserve"> deem a su</w:t>
      </w:r>
      <w:r w:rsidR="005839E2">
        <w:t>pervisor as unsuitable</w:t>
      </w:r>
      <w:r w:rsidR="00AB251A">
        <w:t>.  Where we consider a supervisor unsuitable</w:t>
      </w:r>
      <w:r w:rsidR="1211836B">
        <w:t>,</w:t>
      </w:r>
      <w:r w:rsidR="00AB251A">
        <w:t xml:space="preserve"> we will request that the AETO designate </w:t>
      </w:r>
      <w:r w:rsidR="00CA720C">
        <w:t>an alternative</w:t>
      </w:r>
      <w:r w:rsidR="00AB251A">
        <w:t xml:space="preserve"> suitable person for the role.</w:t>
      </w:r>
      <w:r w:rsidR="00257F8A">
        <w:t xml:space="preserve">  Most importantly</w:t>
      </w:r>
      <w:r w:rsidR="2F8D9A9F">
        <w:t>,</w:t>
      </w:r>
      <w:r w:rsidR="00257F8A">
        <w:t xml:space="preserve"> </w:t>
      </w:r>
      <w:r w:rsidR="00F96A47">
        <w:t xml:space="preserve">you must be authorised as </w:t>
      </w:r>
      <w:r w:rsidR="0065665C">
        <w:t xml:space="preserve">either </w:t>
      </w:r>
      <w:r w:rsidR="00F96A47">
        <w:t>an AETO</w:t>
      </w:r>
      <w:r w:rsidR="1275AFB2">
        <w:t xml:space="preserve"> or a PTO</w:t>
      </w:r>
      <w:r w:rsidR="00F96A47">
        <w:t xml:space="preserve"> (previously referred t</w:t>
      </w:r>
      <w:r w:rsidR="00A2498B">
        <w:t>o</w:t>
      </w:r>
      <w:r w:rsidR="00F96A47">
        <w:t xml:space="preserve"> as P</w:t>
      </w:r>
      <w:r w:rsidR="005F5D7A">
        <w:t>upillage Training Organisations)</w:t>
      </w:r>
      <w:r w:rsidR="0065665C">
        <w:t xml:space="preserve"> </w:t>
      </w:r>
      <w:r w:rsidR="00E66E09">
        <w:t>to be able to deliver work-based learning</w:t>
      </w:r>
      <w:r w:rsidR="0006053B">
        <w:t xml:space="preserve"> </w:t>
      </w:r>
      <w:r w:rsidR="00274B2B">
        <w:t>(</w:t>
      </w:r>
      <w:r w:rsidR="00E66E09">
        <w:t>pupillage</w:t>
      </w:r>
      <w:r w:rsidR="00274B2B">
        <w:t>)</w:t>
      </w:r>
      <w:r w:rsidR="006A352E">
        <w:t>.</w:t>
      </w:r>
      <w:r w:rsidR="112115BA">
        <w:t xml:space="preserve">  </w:t>
      </w:r>
      <w:r w:rsidR="004659C0">
        <w:t xml:space="preserve">More information about becoming an </w:t>
      </w:r>
      <w:hyperlink r:id="rId27">
        <w:r w:rsidR="004659C0" w:rsidRPr="42E3CDBF">
          <w:rPr>
            <w:rStyle w:val="Hyperlink"/>
          </w:rPr>
          <w:t>AETO</w:t>
        </w:r>
      </w:hyperlink>
      <w:r w:rsidR="004659C0">
        <w:t xml:space="preserve"> and the </w:t>
      </w:r>
      <w:hyperlink r:id="rId28">
        <w:r w:rsidR="004659C0" w:rsidRPr="42E3CDBF">
          <w:rPr>
            <w:rStyle w:val="Hyperlink"/>
          </w:rPr>
          <w:t>Authorisation Framework</w:t>
        </w:r>
      </w:hyperlink>
      <w:r w:rsidR="004659C0">
        <w:t xml:space="preserve"> is available on our website.</w:t>
      </w:r>
    </w:p>
    <w:p w14:paraId="69EA649D" w14:textId="27726200" w:rsidR="001121E6" w:rsidRDefault="009422EA" w:rsidP="007D7C7D">
      <w:r>
        <w:rPr>
          <w:b/>
          <w:bCs/>
        </w:rPr>
        <w:t>Authorisations Team</w:t>
      </w:r>
      <w:r w:rsidR="004659C0">
        <w:t xml:space="preserve"> </w:t>
      </w:r>
    </w:p>
    <w:p w14:paraId="01EB5C0B" w14:textId="3D36B6DC" w:rsidR="00274B2B" w:rsidRDefault="009422EA" w:rsidP="007D7C7D">
      <w:r>
        <w:t xml:space="preserve">The Authorisations Team (we) </w:t>
      </w:r>
      <w:r w:rsidR="00AD05CB">
        <w:t>will carry out necessary checks before registering any work-based learning/pupillage</w:t>
      </w:r>
      <w:r w:rsidR="009D6CE6">
        <w:t xml:space="preserve">.  We aim to complete the required checks and register the pupillage within </w:t>
      </w:r>
      <w:r w:rsidR="009D6CE6" w:rsidRPr="42E3CDBF">
        <w:rPr>
          <w:b/>
          <w:bCs/>
        </w:rPr>
        <w:t>10 working days</w:t>
      </w:r>
      <w:r w:rsidR="00D23FAF">
        <w:t xml:space="preserve"> (two calendar weeks) from receipt of the completed registration form</w:t>
      </w:r>
      <w:r w:rsidR="00E3491E">
        <w:t>.  We will contact Pupils and AETOs to verify</w:t>
      </w:r>
      <w:r w:rsidR="00FB4D84">
        <w:t xml:space="preserve"> or request further </w:t>
      </w:r>
      <w:r w:rsidR="00E3491E">
        <w:t>information</w:t>
      </w:r>
      <w:r w:rsidR="00FB4D84">
        <w:t xml:space="preserve"> to enable us to process the form and register the process</w:t>
      </w:r>
      <w:r w:rsidR="00175C04">
        <w:t xml:space="preserve">.  </w:t>
      </w:r>
      <w:r w:rsidR="00557986">
        <w:t xml:space="preserve">We will </w:t>
      </w:r>
      <w:r w:rsidR="009F314F">
        <w:t xml:space="preserve">update our Customer Relations Management (CRM) system and </w:t>
      </w:r>
      <w:r w:rsidR="00557986">
        <w:t xml:space="preserve">notify </w:t>
      </w:r>
      <w:r w:rsidR="11C11AE4">
        <w:t>P</w:t>
      </w:r>
      <w:r w:rsidR="00557986">
        <w:t xml:space="preserve">upils </w:t>
      </w:r>
      <w:r w:rsidR="02C88198">
        <w:t xml:space="preserve">(and the Inn of Court at which they are a Member) </w:t>
      </w:r>
      <w:r w:rsidR="00557986">
        <w:t>that the work-based learning</w:t>
      </w:r>
      <w:r w:rsidR="00274B2B">
        <w:t>(</w:t>
      </w:r>
      <w:r w:rsidR="00557986">
        <w:t>pupillage</w:t>
      </w:r>
      <w:r w:rsidR="00274B2B">
        <w:t>)</w:t>
      </w:r>
      <w:r w:rsidR="008622A3">
        <w:t xml:space="preserve"> has been successfully registered</w:t>
      </w:r>
      <w:r w:rsidR="21CE1706">
        <w:t>,</w:t>
      </w:r>
      <w:r w:rsidR="008622A3">
        <w:t xml:space="preserve"> via email</w:t>
      </w:r>
      <w:r w:rsidR="2470E86C">
        <w:t>.</w:t>
      </w:r>
    </w:p>
    <w:p w14:paraId="23A72675" w14:textId="77777777" w:rsidR="00BF09C2" w:rsidRDefault="00BF09C2" w:rsidP="007D7C7D">
      <w:pPr>
        <w:rPr>
          <w:b/>
          <w:bCs/>
        </w:rPr>
      </w:pPr>
    </w:p>
    <w:p w14:paraId="32C1A245" w14:textId="77777777" w:rsidR="00BF09C2" w:rsidRDefault="00BF09C2" w:rsidP="007D7C7D">
      <w:pPr>
        <w:rPr>
          <w:b/>
          <w:bCs/>
        </w:rPr>
      </w:pPr>
    </w:p>
    <w:p w14:paraId="7B719740" w14:textId="5E7B142B" w:rsidR="00FE7933" w:rsidRDefault="00FE7933" w:rsidP="007D7C7D">
      <w:pPr>
        <w:rPr>
          <w:b/>
          <w:bCs/>
        </w:rPr>
      </w:pPr>
      <w:r w:rsidRPr="42E3CDBF">
        <w:rPr>
          <w:b/>
          <w:bCs/>
        </w:rPr>
        <w:lastRenderedPageBreak/>
        <w:t>FAQs</w:t>
      </w:r>
    </w:p>
    <w:p w14:paraId="08445C35" w14:textId="0100DD7E" w:rsidR="00274B2B" w:rsidRPr="00BF09C2" w:rsidRDefault="00274B2B" w:rsidP="00BF09C2">
      <w:pPr>
        <w:pStyle w:val="ListParagraph"/>
        <w:numPr>
          <w:ilvl w:val="0"/>
          <w:numId w:val="1"/>
        </w:numPr>
      </w:pPr>
      <w:r w:rsidRPr="00BF09C2">
        <w:rPr>
          <w:b/>
          <w:bCs/>
        </w:rPr>
        <w:t xml:space="preserve">I submitted my registration form three weeks ago and haven’t heard from you, my pupillage is due to start in two days.  What can I do? – </w:t>
      </w:r>
      <w:r w:rsidRPr="00BF09C2">
        <w:t xml:space="preserve">You should visit our </w:t>
      </w:r>
      <w:hyperlink r:id="rId29" w:history="1">
        <w:r w:rsidRPr="00BF09C2">
          <w:rPr>
            <w:rStyle w:val="Hyperlink"/>
          </w:rPr>
          <w:t>Service Update Page</w:t>
        </w:r>
      </w:hyperlink>
      <w:r w:rsidRPr="00BF09C2">
        <w:t xml:space="preserve"> in the first instance, any delays in processing will be published here</w:t>
      </w:r>
      <w:r w:rsidR="00BF09C2" w:rsidRPr="00BF09C2">
        <w:t xml:space="preserve">.  If there </w:t>
      </w:r>
      <w:r w:rsidR="00BF09C2">
        <w:t>is</w:t>
      </w:r>
      <w:r w:rsidR="00BF09C2" w:rsidRPr="00BF09C2">
        <w:t xml:space="preserve"> no published delay</w:t>
      </w:r>
      <w:r w:rsidR="00BF09C2">
        <w:t>,</w:t>
      </w:r>
      <w:r w:rsidR="00BF09C2" w:rsidRPr="00BF09C2">
        <w:t xml:space="preserve"> then you should expect to receive your confirmation of registration before the start date.  You can raise an enquiry with our team via email to</w:t>
      </w:r>
      <w:r w:rsidR="00BF09C2">
        <w:t xml:space="preserve"> </w:t>
      </w:r>
      <w:r w:rsidR="00BF09C2" w:rsidRPr="00BF09C2">
        <w:t>authorisations</w:t>
      </w:r>
      <w:r w:rsidR="00D63C9D">
        <w:t>@</w:t>
      </w:r>
      <w:r w:rsidR="00BF09C2" w:rsidRPr="00BF09C2">
        <w:t>barstandardsboard.org.uk</w:t>
      </w:r>
      <w:r w:rsidR="00D63C9D">
        <w:t xml:space="preserve"> </w:t>
      </w:r>
      <w:r w:rsidR="00BF09C2">
        <w:t xml:space="preserve"> </w:t>
      </w:r>
    </w:p>
    <w:p w14:paraId="3F3FCBD8" w14:textId="779DFB00" w:rsidR="00FE7933" w:rsidRDefault="00FE7933" w:rsidP="00C773FD">
      <w:pPr>
        <w:pStyle w:val="ListParagraph"/>
        <w:numPr>
          <w:ilvl w:val="0"/>
          <w:numId w:val="1"/>
        </w:numPr>
      </w:pPr>
      <w:r w:rsidRPr="00BF09C2">
        <w:rPr>
          <w:b/>
          <w:bCs/>
        </w:rPr>
        <w:t xml:space="preserve">Who do I contact if </w:t>
      </w:r>
      <w:r w:rsidR="00C773FD" w:rsidRPr="00BF09C2">
        <w:rPr>
          <w:b/>
          <w:bCs/>
        </w:rPr>
        <w:t>I have a question about my pupillage registration?</w:t>
      </w:r>
      <w:r w:rsidR="00C773FD">
        <w:t xml:space="preserve"> – You should contact the </w:t>
      </w:r>
      <w:bookmarkStart w:id="1" w:name="_Hlk70342831"/>
      <w:r w:rsidR="00CC1EAD">
        <w:fldChar w:fldCharType="begin"/>
      </w:r>
      <w:r w:rsidR="00F8668B">
        <w:instrText xml:space="preserve">HYPERLINK "mailto:pupillageadministration@barstandardsboard.org.uk" \h </w:instrText>
      </w:r>
      <w:r w:rsidR="00CC1EAD">
        <w:fldChar w:fldCharType="separate"/>
      </w:r>
      <w:r w:rsidR="00C773FD" w:rsidRPr="42E3CDBF">
        <w:rPr>
          <w:rStyle w:val="Hyperlink"/>
        </w:rPr>
        <w:t>Authorisations Team</w:t>
      </w:r>
      <w:r w:rsidR="00CC1EAD">
        <w:rPr>
          <w:rStyle w:val="Hyperlink"/>
        </w:rPr>
        <w:fldChar w:fldCharType="end"/>
      </w:r>
      <w:bookmarkEnd w:id="1"/>
      <w:r w:rsidR="00C773FD">
        <w:t xml:space="preserve"> or visit our </w:t>
      </w:r>
      <w:hyperlink r:id="rId30">
        <w:r w:rsidR="00C773FD" w:rsidRPr="42E3CDBF">
          <w:rPr>
            <w:rStyle w:val="Hyperlink"/>
          </w:rPr>
          <w:t>webpage</w:t>
        </w:r>
      </w:hyperlink>
      <w:r w:rsidR="00C773FD">
        <w:t xml:space="preserve"> for updates on our service</w:t>
      </w:r>
      <w:r w:rsidR="24E3DE32">
        <w:t>.</w:t>
      </w:r>
    </w:p>
    <w:p w14:paraId="2029A2DE" w14:textId="0782904D" w:rsidR="005B4E12" w:rsidRPr="00FE7933" w:rsidRDefault="005B4E12" w:rsidP="00C773FD">
      <w:pPr>
        <w:pStyle w:val="ListParagraph"/>
        <w:numPr>
          <w:ilvl w:val="0"/>
          <w:numId w:val="1"/>
        </w:numPr>
      </w:pPr>
      <w:r>
        <w:rPr>
          <w:b/>
          <w:bCs/>
        </w:rPr>
        <w:t>I forgot to register my pupillage and started with my AETO 2 weeks ago what should I do?</w:t>
      </w:r>
      <w:r>
        <w:t xml:space="preserve"> – Contact the </w:t>
      </w:r>
      <w:hyperlink r:id="rId31">
        <w:r w:rsidRPr="42E3CDBF">
          <w:rPr>
            <w:rStyle w:val="Hyperlink"/>
          </w:rPr>
          <w:t>Authorisations Team</w:t>
        </w:r>
      </w:hyperlink>
      <w:r>
        <w:t xml:space="preserve"> and ask about </w:t>
      </w:r>
      <w:hyperlink r:id="rId32" w:history="1">
        <w:r w:rsidRPr="005B4E12">
          <w:rPr>
            <w:rStyle w:val="Hyperlink"/>
          </w:rPr>
          <w:t>Retrospective Registration</w:t>
        </w:r>
      </w:hyperlink>
      <w:r>
        <w:t xml:space="preserve"> (this can be applied for at each stage of pupillage)</w:t>
      </w:r>
    </w:p>
    <w:p w14:paraId="3E00228B" w14:textId="77777777" w:rsidR="00FE7933" w:rsidRPr="001121E6" w:rsidRDefault="00FE7933" w:rsidP="007D7C7D"/>
    <w:sectPr w:rsidR="00FE7933" w:rsidRPr="001121E6" w:rsidSect="005269B5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72B4" w14:textId="77777777" w:rsidR="001560EB" w:rsidRDefault="001560EB" w:rsidP="005269B5">
      <w:pPr>
        <w:spacing w:after="0" w:line="240" w:lineRule="auto"/>
      </w:pPr>
      <w:r>
        <w:separator/>
      </w:r>
    </w:p>
  </w:endnote>
  <w:endnote w:type="continuationSeparator" w:id="0">
    <w:p w14:paraId="23A79F3E" w14:textId="77777777" w:rsidR="001560EB" w:rsidRDefault="001560EB" w:rsidP="0052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252F" w14:textId="77777777" w:rsidR="001560EB" w:rsidRDefault="001560EB" w:rsidP="005269B5">
      <w:pPr>
        <w:spacing w:after="0" w:line="240" w:lineRule="auto"/>
      </w:pPr>
      <w:r>
        <w:separator/>
      </w:r>
    </w:p>
  </w:footnote>
  <w:footnote w:type="continuationSeparator" w:id="0">
    <w:p w14:paraId="3AE5DD9A" w14:textId="77777777" w:rsidR="001560EB" w:rsidRDefault="001560EB" w:rsidP="0052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73C6" w14:textId="5A741ADC" w:rsidR="005269B5" w:rsidRPr="005269B5" w:rsidRDefault="001121E6" w:rsidP="0013384D">
    <w:pPr>
      <w:pStyle w:val="Header"/>
      <w:jc w:val="center"/>
      <w:rPr>
        <w:b/>
        <w:bCs/>
      </w:rPr>
    </w:pPr>
    <w:r>
      <w:rPr>
        <w:b/>
        <w:bCs/>
      </w:rPr>
      <w:t>Work-based Learning (</w:t>
    </w:r>
    <w:r w:rsidR="005269B5" w:rsidRPr="005269B5">
      <w:rPr>
        <w:b/>
        <w:bCs/>
      </w:rPr>
      <w:t>Pupillage</w:t>
    </w:r>
    <w:r>
      <w:rPr>
        <w:b/>
        <w:bCs/>
      </w:rPr>
      <w:t>)</w:t>
    </w:r>
    <w:r w:rsidR="005269B5" w:rsidRPr="005269B5">
      <w:rPr>
        <w:b/>
        <w:bCs/>
      </w:rPr>
      <w:t xml:space="preserve"> Registration Process</w: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StwWm77PdcJQK3" id="ZK5i9ZGE"/>
    <int:WordHash hashCode="7NGY082mcqvfpg" id="pNLADd36"/>
  </int:Manifest>
  <int:Observations>
    <int:Content id="ZK5i9ZGE">
      <int:Rejection type="AugLoop_Text_Critique"/>
    </int:Content>
    <int:Content id="pNLADd36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72242"/>
    <w:multiLevelType w:val="hybridMultilevel"/>
    <w:tmpl w:val="486C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65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B5"/>
    <w:rsid w:val="0002506F"/>
    <w:rsid w:val="00045AE4"/>
    <w:rsid w:val="0006053B"/>
    <w:rsid w:val="0007426F"/>
    <w:rsid w:val="000A5A54"/>
    <w:rsid w:val="00103CE8"/>
    <w:rsid w:val="00111375"/>
    <w:rsid w:val="00111406"/>
    <w:rsid w:val="001121E6"/>
    <w:rsid w:val="0013384D"/>
    <w:rsid w:val="001560EB"/>
    <w:rsid w:val="00165C7D"/>
    <w:rsid w:val="00175C04"/>
    <w:rsid w:val="001B4076"/>
    <w:rsid w:val="001C7172"/>
    <w:rsid w:val="001D5DE4"/>
    <w:rsid w:val="0021165C"/>
    <w:rsid w:val="00214957"/>
    <w:rsid w:val="0022ED81"/>
    <w:rsid w:val="00257F8A"/>
    <w:rsid w:val="00274B2B"/>
    <w:rsid w:val="00282A81"/>
    <w:rsid w:val="002F0921"/>
    <w:rsid w:val="0030473F"/>
    <w:rsid w:val="0031252C"/>
    <w:rsid w:val="00316392"/>
    <w:rsid w:val="00326850"/>
    <w:rsid w:val="00340967"/>
    <w:rsid w:val="003649E9"/>
    <w:rsid w:val="00366E32"/>
    <w:rsid w:val="00383656"/>
    <w:rsid w:val="00386BAF"/>
    <w:rsid w:val="003B4A64"/>
    <w:rsid w:val="003E7281"/>
    <w:rsid w:val="00442462"/>
    <w:rsid w:val="004659C0"/>
    <w:rsid w:val="00484161"/>
    <w:rsid w:val="004A3F46"/>
    <w:rsid w:val="004C05C4"/>
    <w:rsid w:val="004E4E2C"/>
    <w:rsid w:val="005269B5"/>
    <w:rsid w:val="00557986"/>
    <w:rsid w:val="005839E2"/>
    <w:rsid w:val="00594B67"/>
    <w:rsid w:val="005967BE"/>
    <w:rsid w:val="005A2278"/>
    <w:rsid w:val="005B4E12"/>
    <w:rsid w:val="005E7903"/>
    <w:rsid w:val="005F5D7A"/>
    <w:rsid w:val="005F6E50"/>
    <w:rsid w:val="0065665C"/>
    <w:rsid w:val="006A352E"/>
    <w:rsid w:val="0070096B"/>
    <w:rsid w:val="00714CD1"/>
    <w:rsid w:val="007270CD"/>
    <w:rsid w:val="0072738A"/>
    <w:rsid w:val="00740C95"/>
    <w:rsid w:val="0079114F"/>
    <w:rsid w:val="007D7C7D"/>
    <w:rsid w:val="00801CFF"/>
    <w:rsid w:val="00811CE4"/>
    <w:rsid w:val="008235FE"/>
    <w:rsid w:val="008622A3"/>
    <w:rsid w:val="009412B8"/>
    <w:rsid w:val="009422EA"/>
    <w:rsid w:val="0094501C"/>
    <w:rsid w:val="00990346"/>
    <w:rsid w:val="009D6CE6"/>
    <w:rsid w:val="009F314F"/>
    <w:rsid w:val="00A03A2A"/>
    <w:rsid w:val="00A2498B"/>
    <w:rsid w:val="00A50F08"/>
    <w:rsid w:val="00A85F9F"/>
    <w:rsid w:val="00AB0E08"/>
    <w:rsid w:val="00AB251A"/>
    <w:rsid w:val="00AD05CB"/>
    <w:rsid w:val="00B84B06"/>
    <w:rsid w:val="00B908E3"/>
    <w:rsid w:val="00BD4175"/>
    <w:rsid w:val="00BF09C2"/>
    <w:rsid w:val="00BF7B66"/>
    <w:rsid w:val="00C17E2B"/>
    <w:rsid w:val="00C773FD"/>
    <w:rsid w:val="00CA720C"/>
    <w:rsid w:val="00CC1EAD"/>
    <w:rsid w:val="00CC7D77"/>
    <w:rsid w:val="00CF7F29"/>
    <w:rsid w:val="00D23FAF"/>
    <w:rsid w:val="00D4360E"/>
    <w:rsid w:val="00D579DC"/>
    <w:rsid w:val="00D63C9D"/>
    <w:rsid w:val="00D71585"/>
    <w:rsid w:val="00D7720A"/>
    <w:rsid w:val="00E3491E"/>
    <w:rsid w:val="00E53B5A"/>
    <w:rsid w:val="00E66E09"/>
    <w:rsid w:val="00EA2A2E"/>
    <w:rsid w:val="00EA3F4E"/>
    <w:rsid w:val="00EF7563"/>
    <w:rsid w:val="00F10F46"/>
    <w:rsid w:val="00F8668B"/>
    <w:rsid w:val="00F96A47"/>
    <w:rsid w:val="00FA4EA8"/>
    <w:rsid w:val="00FB4D84"/>
    <w:rsid w:val="00FE5317"/>
    <w:rsid w:val="00FE7933"/>
    <w:rsid w:val="02A5085B"/>
    <w:rsid w:val="02C88198"/>
    <w:rsid w:val="0F59B8B0"/>
    <w:rsid w:val="100BD944"/>
    <w:rsid w:val="105B71C9"/>
    <w:rsid w:val="112115BA"/>
    <w:rsid w:val="11C11AE4"/>
    <w:rsid w:val="1211836B"/>
    <w:rsid w:val="1275AFB2"/>
    <w:rsid w:val="1363C71C"/>
    <w:rsid w:val="15B01771"/>
    <w:rsid w:val="21CE1706"/>
    <w:rsid w:val="2394E1CC"/>
    <w:rsid w:val="2470E86C"/>
    <w:rsid w:val="24A10E9A"/>
    <w:rsid w:val="24E3DE32"/>
    <w:rsid w:val="251AE217"/>
    <w:rsid w:val="26270167"/>
    <w:rsid w:val="2A28A483"/>
    <w:rsid w:val="2C9D6B13"/>
    <w:rsid w:val="2F5C9812"/>
    <w:rsid w:val="2F8D9A9F"/>
    <w:rsid w:val="32124EE7"/>
    <w:rsid w:val="32E4A5C7"/>
    <w:rsid w:val="365F1A1D"/>
    <w:rsid w:val="39354C1F"/>
    <w:rsid w:val="3A04386F"/>
    <w:rsid w:val="3C0B816F"/>
    <w:rsid w:val="42E3CDBF"/>
    <w:rsid w:val="47EC7BD9"/>
    <w:rsid w:val="48930868"/>
    <w:rsid w:val="4BDF81A1"/>
    <w:rsid w:val="4D7B5202"/>
    <w:rsid w:val="4E16747F"/>
    <w:rsid w:val="4F95DBC5"/>
    <w:rsid w:val="56D4E378"/>
    <w:rsid w:val="5C80CC60"/>
    <w:rsid w:val="7152705D"/>
    <w:rsid w:val="77C8AC4F"/>
    <w:rsid w:val="79B7FBE2"/>
    <w:rsid w:val="7A022B22"/>
    <w:rsid w:val="7A70F3CC"/>
    <w:rsid w:val="7D2E59C7"/>
    <w:rsid w:val="7D4C1866"/>
    <w:rsid w:val="7DD18AD1"/>
    <w:rsid w:val="7F3B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4E6C"/>
  <w15:chartTrackingRefBased/>
  <w15:docId w15:val="{1EF7FB36-1C5A-4E79-8E90-EF4E4449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9B5"/>
  </w:style>
  <w:style w:type="paragraph" w:styleId="Footer">
    <w:name w:val="footer"/>
    <w:basedOn w:val="Normal"/>
    <w:link w:val="FooterChar"/>
    <w:uiPriority w:val="99"/>
    <w:unhideWhenUsed/>
    <w:rsid w:val="00526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9B5"/>
  </w:style>
  <w:style w:type="character" w:styleId="Hyperlink">
    <w:name w:val="Hyperlink"/>
    <w:basedOn w:val="DefaultParagraphFont"/>
    <w:uiPriority w:val="99"/>
    <w:unhideWhenUsed/>
    <w:rsid w:val="007270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0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773F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www.barstandardsboard.org.uk/training-qualification/bar-qualification-manual-new.html?part=E139B591-FFA0-441F-9651D9E88430A159&amp;q=pupillage" TargetMode="External"/><Relationship Id="rId26" Type="http://schemas.openxmlformats.org/officeDocument/2006/relationships/hyperlink" Target="https://www.barstandardsboard.org.uk/training-qualification/bar-qualification-manual-new.html?part=E139B591-FFA0-441F-9651D9E88430A159&amp;q=4B%3A+Pupil++Supervisor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cruitment.pupillagegateway.com/members/index.php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mailto:pupillageadministration@barstandardsboard.org.uk" TargetMode="External"/><Relationship Id="rId25" Type="http://schemas.openxmlformats.org/officeDocument/2006/relationships/hyperlink" Target="https://www.barstandardsboard.org.uk/uploads/assets/f4e48af8-e14a-4a58-ab54ea0474852a09/865962a8-ecb4-4465-ae15aa1608287f00/pupillagefundingandadvertisingwaiverapplicationform2020.doc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rstandardsboard.org.uk/training-qualification/becoming-a-barrister/pupillage-component/pupillage-forms.html" TargetMode="External"/><Relationship Id="rId20" Type="http://schemas.openxmlformats.org/officeDocument/2006/relationships/hyperlink" Target="https://www.barstandardsboard.org.uk/training-qualification/bar-qualification-manual-new.html?part=E139B591-FFA0-441F-9651D9E88430A159&amp;q=4B%3A+Pupil++Supervisors" TargetMode="External"/><Relationship Id="rId29" Type="http://schemas.openxmlformats.org/officeDocument/2006/relationships/hyperlink" Target="https://www.barstandardsboard.org.uk/about-us/how-we-regulate/the-decisions-we-take/authorisations-decisions/authorisations-team-service-updat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www.barstandardsboard.org.uk/training-qualification/bar-qualification-manual-new.html?part=E139B591-FFA0-441F-9651D9E88430A159&amp;q=pupillage" TargetMode="External"/><Relationship Id="rId32" Type="http://schemas.openxmlformats.org/officeDocument/2006/relationships/hyperlink" Target="https://www.barstandardsboard.org.uk/uploads/assets/b42b4bb9-5335-4e37-a84c0e34583f4d9c/pupillageapplicationguidelines2019.docx" TargetMode="External"/><Relationship Id="Rfd0b3412dc9148f2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www.barstandardsboard.org.uk/uploads/assets/f4e48af8-e14a-4a58-ab54ea0474852a09/865962a8-ecb4-4465-ae15aa1608287f00/pupillagefundingandadvertisingwaiverapplicationform2020.doc" TargetMode="External"/><Relationship Id="rId28" Type="http://schemas.openxmlformats.org/officeDocument/2006/relationships/hyperlink" Target="https://www.barstandardsboard.org.uk/training-qualification/information-for-aetos/the-authorisation-framework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barstandardsboard.org.uk/training-qualification/bar-qualification-manual-new.html" TargetMode="External"/><Relationship Id="rId31" Type="http://schemas.openxmlformats.org/officeDocument/2006/relationships/hyperlink" Target="mailto:pupillageadministration@barstandardsboard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pupillagegateway.com/applicants" TargetMode="External"/><Relationship Id="rId27" Type="http://schemas.openxmlformats.org/officeDocument/2006/relationships/hyperlink" Target="https://www.barstandardsboard.org.uk/training-qualification/information-for-aetos.html" TargetMode="External"/><Relationship Id="rId30" Type="http://schemas.openxmlformats.org/officeDocument/2006/relationships/hyperlink" Target="https://www.barstandardsboard.org.uk/about-us/how-we-regulate/the-decisions-we-take/authorisations-decisions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708BD00-5996-463A-82AF-07CF46503D91}" type="doc">
      <dgm:prSet loTypeId="urn:microsoft.com/office/officeart/2005/8/layout/hProcess4" loCatId="process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157A761-7173-440A-8601-3151FAE91EEA}">
      <dgm:prSet phldrT="[Text]"/>
      <dgm:spPr/>
      <dgm:t>
        <a:bodyPr/>
        <a:lstStyle/>
        <a:p>
          <a:pPr algn="l"/>
          <a:r>
            <a:rPr lang="en-GB"/>
            <a:t>Pupil/AETO</a:t>
          </a:r>
        </a:p>
      </dgm:t>
    </dgm:pt>
    <dgm:pt modelId="{A70AF8EE-91C4-44D2-AD1C-42580B260F89}" type="parTrans" cxnId="{5578F2F5-6AC7-46C8-AF03-5443D9485502}">
      <dgm:prSet/>
      <dgm:spPr/>
      <dgm:t>
        <a:bodyPr/>
        <a:lstStyle/>
        <a:p>
          <a:pPr algn="l"/>
          <a:endParaRPr lang="en-GB"/>
        </a:p>
      </dgm:t>
    </dgm:pt>
    <dgm:pt modelId="{D3F915BE-3755-4A06-AED7-36D9EC6BD254}" type="sibTrans" cxnId="{5578F2F5-6AC7-46C8-AF03-5443D9485502}">
      <dgm:prSet/>
      <dgm:spPr/>
      <dgm:t>
        <a:bodyPr/>
        <a:lstStyle/>
        <a:p>
          <a:pPr algn="l"/>
          <a:endParaRPr lang="en-GB"/>
        </a:p>
      </dgm:t>
    </dgm:pt>
    <dgm:pt modelId="{D253733E-8032-457E-8158-6D565469150D}">
      <dgm:prSet phldrT="[Text]"/>
      <dgm:spPr/>
      <dgm:t>
        <a:bodyPr/>
        <a:lstStyle/>
        <a:p>
          <a:pPr algn="l"/>
          <a:r>
            <a:rPr lang="en-GB"/>
            <a:t>Pupil completes Registration form</a:t>
          </a:r>
        </a:p>
      </dgm:t>
    </dgm:pt>
    <dgm:pt modelId="{E1BA68D6-2FB4-49B4-91F3-7946FFCAA37C}" type="parTrans" cxnId="{9D5776D9-E883-4534-9E37-8E6DF82D9D2A}">
      <dgm:prSet/>
      <dgm:spPr/>
      <dgm:t>
        <a:bodyPr/>
        <a:lstStyle/>
        <a:p>
          <a:pPr algn="l"/>
          <a:endParaRPr lang="en-GB"/>
        </a:p>
      </dgm:t>
    </dgm:pt>
    <dgm:pt modelId="{5E8B4761-0B4F-4CE4-B9B9-280AB470131D}" type="sibTrans" cxnId="{9D5776D9-E883-4534-9E37-8E6DF82D9D2A}">
      <dgm:prSet/>
      <dgm:spPr/>
      <dgm:t>
        <a:bodyPr/>
        <a:lstStyle/>
        <a:p>
          <a:pPr algn="l"/>
          <a:endParaRPr lang="en-GB"/>
        </a:p>
      </dgm:t>
    </dgm:pt>
    <dgm:pt modelId="{F2B1C743-B0E2-4414-B70C-2CBD41DC91E9}">
      <dgm:prSet phldrT="[Text]"/>
      <dgm:spPr/>
      <dgm:t>
        <a:bodyPr/>
        <a:lstStyle/>
        <a:p>
          <a:pPr algn="l"/>
          <a:r>
            <a:rPr lang="en-GB"/>
            <a:t>AETO confirms Pupil Supervisor and Funding award</a:t>
          </a:r>
        </a:p>
      </dgm:t>
    </dgm:pt>
    <dgm:pt modelId="{79262944-C395-43B5-937C-FA79801237CA}" type="parTrans" cxnId="{D8CCCEDF-1D58-4EEB-82C9-F97B6B3C6F1F}">
      <dgm:prSet/>
      <dgm:spPr/>
      <dgm:t>
        <a:bodyPr/>
        <a:lstStyle/>
        <a:p>
          <a:pPr algn="l"/>
          <a:endParaRPr lang="en-GB"/>
        </a:p>
      </dgm:t>
    </dgm:pt>
    <dgm:pt modelId="{4479BC33-F898-4666-8FD4-404C3C4DF81C}" type="sibTrans" cxnId="{D8CCCEDF-1D58-4EEB-82C9-F97B6B3C6F1F}">
      <dgm:prSet/>
      <dgm:spPr/>
      <dgm:t>
        <a:bodyPr/>
        <a:lstStyle/>
        <a:p>
          <a:pPr algn="l"/>
          <a:endParaRPr lang="en-GB"/>
        </a:p>
      </dgm:t>
    </dgm:pt>
    <dgm:pt modelId="{6F79BB75-1029-48DE-8C93-565EB8583366}">
      <dgm:prSet phldrT="[Text]"/>
      <dgm:spPr/>
      <dgm:t>
        <a:bodyPr/>
        <a:lstStyle/>
        <a:p>
          <a:pPr algn="l"/>
          <a:r>
            <a:rPr lang="en-GB"/>
            <a:t>Authorisations Team</a:t>
          </a:r>
        </a:p>
      </dgm:t>
    </dgm:pt>
    <dgm:pt modelId="{BBF21A56-D40D-4920-B8CF-E8A7D393F6A6}" type="parTrans" cxnId="{D2AB5A8F-CA16-482A-852D-B606EC839C15}">
      <dgm:prSet/>
      <dgm:spPr/>
      <dgm:t>
        <a:bodyPr/>
        <a:lstStyle/>
        <a:p>
          <a:pPr algn="l"/>
          <a:endParaRPr lang="en-GB"/>
        </a:p>
      </dgm:t>
    </dgm:pt>
    <dgm:pt modelId="{5A91FCAA-0374-4E26-A2CB-0D1E85562A00}" type="sibTrans" cxnId="{D2AB5A8F-CA16-482A-852D-B606EC839C15}">
      <dgm:prSet/>
      <dgm:spPr/>
      <dgm:t>
        <a:bodyPr/>
        <a:lstStyle/>
        <a:p>
          <a:pPr algn="l"/>
          <a:endParaRPr lang="en-GB"/>
        </a:p>
      </dgm:t>
    </dgm:pt>
    <dgm:pt modelId="{62330286-A0F7-4E21-A030-D3E2166BA899}">
      <dgm:prSet phldrT="[Text]"/>
      <dgm:spPr/>
      <dgm:t>
        <a:bodyPr/>
        <a:lstStyle/>
        <a:p>
          <a:pPr algn="l"/>
          <a:r>
            <a:rPr lang="en-GB"/>
            <a:t>Verify pupillage details: that pupil supervisor is eligible to act as a supervisor</a:t>
          </a:r>
        </a:p>
      </dgm:t>
    </dgm:pt>
    <dgm:pt modelId="{3C52D00D-45CA-4BAE-A104-AFAB6E21F62E}" type="parTrans" cxnId="{F8F3E4E7-16FA-4A24-B9C5-D1C4EC890AA9}">
      <dgm:prSet/>
      <dgm:spPr/>
      <dgm:t>
        <a:bodyPr/>
        <a:lstStyle/>
        <a:p>
          <a:pPr algn="l"/>
          <a:endParaRPr lang="en-GB"/>
        </a:p>
      </dgm:t>
    </dgm:pt>
    <dgm:pt modelId="{2A06BBD0-5777-48A1-A7E0-72D6A544AFF5}" type="sibTrans" cxnId="{F8F3E4E7-16FA-4A24-B9C5-D1C4EC890AA9}">
      <dgm:prSet/>
      <dgm:spPr/>
      <dgm:t>
        <a:bodyPr/>
        <a:lstStyle/>
        <a:p>
          <a:pPr algn="l"/>
          <a:endParaRPr lang="en-GB"/>
        </a:p>
      </dgm:t>
    </dgm:pt>
    <dgm:pt modelId="{A1278C7F-B07C-4845-AED4-DB5594B2DC8F}">
      <dgm:prSet phldrT="[Text]"/>
      <dgm:spPr/>
      <dgm:t>
        <a:bodyPr/>
        <a:lstStyle/>
        <a:p>
          <a:pPr algn="l"/>
          <a:r>
            <a:rPr lang="en-GB"/>
            <a:t>AETO authorised to deliver pupillage</a:t>
          </a:r>
        </a:p>
      </dgm:t>
    </dgm:pt>
    <dgm:pt modelId="{A2F21058-016F-40DB-BEB6-0EA728821A40}" type="parTrans" cxnId="{A44C5D7F-0498-4177-8653-F53BA16A29CA}">
      <dgm:prSet/>
      <dgm:spPr/>
      <dgm:t>
        <a:bodyPr/>
        <a:lstStyle/>
        <a:p>
          <a:pPr algn="l"/>
          <a:endParaRPr lang="en-GB"/>
        </a:p>
      </dgm:t>
    </dgm:pt>
    <dgm:pt modelId="{EC95F6A6-88D9-4F3E-8EB4-8B6609C39554}" type="sibTrans" cxnId="{A44C5D7F-0498-4177-8653-F53BA16A29CA}">
      <dgm:prSet/>
      <dgm:spPr/>
      <dgm:t>
        <a:bodyPr/>
        <a:lstStyle/>
        <a:p>
          <a:pPr algn="l"/>
          <a:endParaRPr lang="en-GB"/>
        </a:p>
      </dgm:t>
    </dgm:pt>
    <dgm:pt modelId="{1EA5AA68-AE82-494C-9476-55FE544EAA91}">
      <dgm:prSet phldrT="[Text]"/>
      <dgm:spPr/>
      <dgm:t>
        <a:bodyPr/>
        <a:lstStyle/>
        <a:p>
          <a:pPr algn="l"/>
          <a:r>
            <a:rPr lang="en-GB"/>
            <a:t>Records Team</a:t>
          </a:r>
        </a:p>
      </dgm:t>
    </dgm:pt>
    <dgm:pt modelId="{8687ECD4-6B49-4BC0-BAB0-DFB61F163148}" type="parTrans" cxnId="{04359B74-F4C0-42B2-8F19-627449B8EA3C}">
      <dgm:prSet/>
      <dgm:spPr/>
      <dgm:t>
        <a:bodyPr/>
        <a:lstStyle/>
        <a:p>
          <a:pPr algn="l"/>
          <a:endParaRPr lang="en-GB"/>
        </a:p>
      </dgm:t>
    </dgm:pt>
    <dgm:pt modelId="{B921059B-DE46-4E0A-9891-EAE433267C19}" type="sibTrans" cxnId="{04359B74-F4C0-42B2-8F19-627449B8EA3C}">
      <dgm:prSet/>
      <dgm:spPr/>
      <dgm:t>
        <a:bodyPr/>
        <a:lstStyle/>
        <a:p>
          <a:pPr algn="l"/>
          <a:endParaRPr lang="en-GB"/>
        </a:p>
      </dgm:t>
    </dgm:pt>
    <dgm:pt modelId="{E58C3229-6351-4264-8C29-7FD04245084D}">
      <dgm:prSet phldrT="[Text]"/>
      <dgm:spPr/>
      <dgm:t>
        <a:bodyPr/>
        <a:lstStyle/>
        <a:p>
          <a:pPr algn="l"/>
          <a:r>
            <a:rPr lang="en-GB"/>
            <a:t>Pupil Called to the Bar?</a:t>
          </a:r>
        </a:p>
      </dgm:t>
    </dgm:pt>
    <dgm:pt modelId="{B262670E-C1B1-41F3-8F95-25BEB45E4E43}" type="parTrans" cxnId="{011E2FBF-EBE4-41EA-B88D-837EB2E73026}">
      <dgm:prSet/>
      <dgm:spPr/>
      <dgm:t>
        <a:bodyPr/>
        <a:lstStyle/>
        <a:p>
          <a:pPr algn="l"/>
          <a:endParaRPr lang="en-GB"/>
        </a:p>
      </dgm:t>
    </dgm:pt>
    <dgm:pt modelId="{85800991-6FB8-47C8-9E7D-9514182A65DE}" type="sibTrans" cxnId="{011E2FBF-EBE4-41EA-B88D-837EB2E73026}">
      <dgm:prSet/>
      <dgm:spPr/>
      <dgm:t>
        <a:bodyPr/>
        <a:lstStyle/>
        <a:p>
          <a:pPr algn="l"/>
          <a:endParaRPr lang="en-GB"/>
        </a:p>
      </dgm:t>
    </dgm:pt>
    <dgm:pt modelId="{B59CA8F7-F716-4464-8278-1E7F3DF7309D}">
      <dgm:prSet phldrT="[Text]"/>
      <dgm:spPr/>
      <dgm:t>
        <a:bodyPr/>
        <a:lstStyle/>
        <a:p>
          <a:pPr algn="l"/>
          <a:r>
            <a:rPr lang="en-GB"/>
            <a:t>Pupil completed vocational component or exemption granted</a:t>
          </a:r>
        </a:p>
      </dgm:t>
    </dgm:pt>
    <dgm:pt modelId="{366DF6AC-52CB-4ED8-8820-1151AE8D6D1F}" type="parTrans" cxnId="{E87F0F09-0D35-4E2D-997A-A2DEDC85DA37}">
      <dgm:prSet/>
      <dgm:spPr/>
      <dgm:t>
        <a:bodyPr/>
        <a:lstStyle/>
        <a:p>
          <a:pPr algn="l"/>
          <a:endParaRPr lang="en-GB"/>
        </a:p>
      </dgm:t>
    </dgm:pt>
    <dgm:pt modelId="{EB9CF7A2-F458-4C88-93E7-C0876B8EC2D1}" type="sibTrans" cxnId="{E87F0F09-0D35-4E2D-997A-A2DEDC85DA37}">
      <dgm:prSet/>
      <dgm:spPr/>
      <dgm:t>
        <a:bodyPr/>
        <a:lstStyle/>
        <a:p>
          <a:pPr algn="l"/>
          <a:endParaRPr lang="en-GB"/>
        </a:p>
      </dgm:t>
    </dgm:pt>
    <dgm:pt modelId="{3C441392-B657-447F-BD5C-BA058DDD1824}">
      <dgm:prSet phldrT="[Text]"/>
      <dgm:spPr/>
      <dgm:t>
        <a:bodyPr/>
        <a:lstStyle/>
        <a:p>
          <a:pPr algn="l"/>
          <a:r>
            <a:rPr lang="en-GB"/>
            <a:t>Confirms gateway advert reference</a:t>
          </a:r>
        </a:p>
      </dgm:t>
    </dgm:pt>
    <dgm:pt modelId="{F8AAD4D1-A89A-4A21-A750-D7BC69FFE502}" type="parTrans" cxnId="{6C360AE1-F3DA-4002-BAEF-D49594DD8AB9}">
      <dgm:prSet/>
      <dgm:spPr/>
      <dgm:t>
        <a:bodyPr/>
        <a:lstStyle/>
        <a:p>
          <a:pPr algn="l"/>
          <a:endParaRPr lang="en-GB"/>
        </a:p>
      </dgm:t>
    </dgm:pt>
    <dgm:pt modelId="{95E7AC8C-3439-46E4-AE2D-A8828426FE3E}" type="sibTrans" cxnId="{6C360AE1-F3DA-4002-BAEF-D49594DD8AB9}">
      <dgm:prSet/>
      <dgm:spPr/>
      <dgm:t>
        <a:bodyPr/>
        <a:lstStyle/>
        <a:p>
          <a:pPr algn="l"/>
          <a:endParaRPr lang="en-GB"/>
        </a:p>
      </dgm:t>
    </dgm:pt>
    <dgm:pt modelId="{D9AA8AE7-1551-435E-AA9C-B2393A7A679D}">
      <dgm:prSet phldrT="[Text]"/>
      <dgm:spPr/>
      <dgm:t>
        <a:bodyPr/>
        <a:lstStyle/>
        <a:p>
          <a:pPr algn="l"/>
          <a:r>
            <a:rPr lang="en-GB"/>
            <a:t>When did supervisor last complete training/supervise pupil(s)</a:t>
          </a:r>
        </a:p>
      </dgm:t>
    </dgm:pt>
    <dgm:pt modelId="{10840203-415B-4EBA-BA5A-254B75251121}" type="parTrans" cxnId="{8B55F68A-C85E-47B0-B2F2-C713630AAF19}">
      <dgm:prSet/>
      <dgm:spPr/>
      <dgm:t>
        <a:bodyPr/>
        <a:lstStyle/>
        <a:p>
          <a:pPr algn="l"/>
          <a:endParaRPr lang="en-GB"/>
        </a:p>
      </dgm:t>
    </dgm:pt>
    <dgm:pt modelId="{84614900-AB83-4C57-BFA0-EE81C1AC50C8}" type="sibTrans" cxnId="{8B55F68A-C85E-47B0-B2F2-C713630AAF19}">
      <dgm:prSet/>
      <dgm:spPr/>
      <dgm:t>
        <a:bodyPr/>
        <a:lstStyle/>
        <a:p>
          <a:pPr algn="l"/>
          <a:endParaRPr lang="en-GB"/>
        </a:p>
      </dgm:t>
    </dgm:pt>
    <dgm:pt modelId="{484DD7DC-8ACF-4D5E-9357-AC0686F729FD}">
      <dgm:prSet phldrT="[Text]"/>
      <dgm:spPr/>
      <dgm:t>
        <a:bodyPr/>
        <a:lstStyle/>
        <a:p>
          <a:pPr algn="l"/>
          <a:r>
            <a:rPr lang="en-GB"/>
            <a:t>Verify advert details</a:t>
          </a:r>
        </a:p>
      </dgm:t>
    </dgm:pt>
    <dgm:pt modelId="{7800B64B-16AA-4FBA-9DF7-8799A73DA0AF}" type="parTrans" cxnId="{4F20C08D-65B7-465B-BDCB-1DBDA2E36D80}">
      <dgm:prSet/>
      <dgm:spPr/>
      <dgm:t>
        <a:bodyPr/>
        <a:lstStyle/>
        <a:p>
          <a:pPr algn="l"/>
          <a:endParaRPr lang="en-GB"/>
        </a:p>
      </dgm:t>
    </dgm:pt>
    <dgm:pt modelId="{E2E428D0-59FE-4DDD-B5FA-282E4E6468BA}" type="sibTrans" cxnId="{4F20C08D-65B7-465B-BDCB-1DBDA2E36D80}">
      <dgm:prSet/>
      <dgm:spPr/>
      <dgm:t>
        <a:bodyPr/>
        <a:lstStyle/>
        <a:p>
          <a:pPr algn="l"/>
          <a:endParaRPr lang="en-GB"/>
        </a:p>
      </dgm:t>
    </dgm:pt>
    <dgm:pt modelId="{CC6CFDCA-A40C-404C-8764-E2BD604D1979}">
      <dgm:prSet/>
      <dgm:spPr/>
      <dgm:t>
        <a:bodyPr/>
        <a:lstStyle/>
        <a:p>
          <a:pPr algn="l"/>
          <a:r>
            <a:rPr lang="en-GB"/>
            <a:t>No action at this stage</a:t>
          </a:r>
        </a:p>
      </dgm:t>
    </dgm:pt>
    <dgm:pt modelId="{F598369D-0432-4533-9650-4A03807AC4C9}" type="parTrans" cxnId="{9282648C-7E46-4C45-A525-E113F67A46CA}">
      <dgm:prSet/>
      <dgm:spPr/>
      <dgm:t>
        <a:bodyPr/>
        <a:lstStyle/>
        <a:p>
          <a:pPr algn="l"/>
          <a:endParaRPr lang="en-GB"/>
        </a:p>
      </dgm:t>
    </dgm:pt>
    <dgm:pt modelId="{C307AF43-08D0-47F8-8143-B6E33DF8A894}" type="sibTrans" cxnId="{9282648C-7E46-4C45-A525-E113F67A46CA}">
      <dgm:prSet/>
      <dgm:spPr/>
      <dgm:t>
        <a:bodyPr/>
        <a:lstStyle/>
        <a:p>
          <a:pPr algn="l"/>
          <a:endParaRPr lang="en-GB"/>
        </a:p>
      </dgm:t>
    </dgm:pt>
    <dgm:pt modelId="{8DF867F0-B9CC-4D44-AC57-5E60457832D5}" type="pres">
      <dgm:prSet presAssocID="{B708BD00-5996-463A-82AF-07CF46503D91}" presName="Name0" presStyleCnt="0">
        <dgm:presLayoutVars>
          <dgm:dir/>
          <dgm:animLvl val="lvl"/>
          <dgm:resizeHandles val="exact"/>
        </dgm:presLayoutVars>
      </dgm:prSet>
      <dgm:spPr/>
    </dgm:pt>
    <dgm:pt modelId="{C2E8F2D5-4DC2-4951-85B3-2C64AE6F7C2F}" type="pres">
      <dgm:prSet presAssocID="{B708BD00-5996-463A-82AF-07CF46503D91}" presName="tSp" presStyleCnt="0"/>
      <dgm:spPr/>
    </dgm:pt>
    <dgm:pt modelId="{8C59296B-DAA5-4C04-B2A5-6733C7D4E5E5}" type="pres">
      <dgm:prSet presAssocID="{B708BD00-5996-463A-82AF-07CF46503D91}" presName="bSp" presStyleCnt="0"/>
      <dgm:spPr/>
    </dgm:pt>
    <dgm:pt modelId="{128C1F1B-6E5C-4845-98D4-B43357023E7C}" type="pres">
      <dgm:prSet presAssocID="{B708BD00-5996-463A-82AF-07CF46503D91}" presName="process" presStyleCnt="0"/>
      <dgm:spPr/>
    </dgm:pt>
    <dgm:pt modelId="{08028E3B-5C74-410F-A4D3-D079359D0CF1}" type="pres">
      <dgm:prSet presAssocID="{5157A761-7173-440A-8601-3151FAE91EEA}" presName="composite1" presStyleCnt="0"/>
      <dgm:spPr/>
    </dgm:pt>
    <dgm:pt modelId="{B859287E-9269-46CF-983D-B8586675E54C}" type="pres">
      <dgm:prSet presAssocID="{5157A761-7173-440A-8601-3151FAE91EEA}" presName="dummyNode1" presStyleLbl="node1" presStyleIdx="0" presStyleCnt="3"/>
      <dgm:spPr/>
    </dgm:pt>
    <dgm:pt modelId="{BE0C3DA7-6044-461E-82EB-8941DE8C8F10}" type="pres">
      <dgm:prSet presAssocID="{5157A761-7173-440A-8601-3151FAE91EEA}" presName="childNode1" presStyleLbl="bgAcc1" presStyleIdx="0" presStyleCnt="3">
        <dgm:presLayoutVars>
          <dgm:bulletEnabled val="1"/>
        </dgm:presLayoutVars>
      </dgm:prSet>
      <dgm:spPr/>
    </dgm:pt>
    <dgm:pt modelId="{056A5906-004B-4A95-A205-C464E7A32953}" type="pres">
      <dgm:prSet presAssocID="{5157A761-7173-440A-8601-3151FAE91EEA}" presName="childNode1tx" presStyleLbl="bgAcc1" presStyleIdx="0" presStyleCnt="3">
        <dgm:presLayoutVars>
          <dgm:bulletEnabled val="1"/>
        </dgm:presLayoutVars>
      </dgm:prSet>
      <dgm:spPr/>
    </dgm:pt>
    <dgm:pt modelId="{6CBF9EC2-0900-44AF-A709-45C94851D2D5}" type="pres">
      <dgm:prSet presAssocID="{5157A761-7173-440A-8601-3151FAE91EEA}" presName="parentNode1" presStyleLbl="node1" presStyleIdx="0" presStyleCnt="3">
        <dgm:presLayoutVars>
          <dgm:chMax val="1"/>
          <dgm:bulletEnabled val="1"/>
        </dgm:presLayoutVars>
      </dgm:prSet>
      <dgm:spPr/>
    </dgm:pt>
    <dgm:pt modelId="{5D066A68-5A51-4FBA-ADA4-44D50AA072D4}" type="pres">
      <dgm:prSet presAssocID="{5157A761-7173-440A-8601-3151FAE91EEA}" presName="connSite1" presStyleCnt="0"/>
      <dgm:spPr/>
    </dgm:pt>
    <dgm:pt modelId="{DAF07E83-2D3C-4C58-85E8-1E21BAEB9DF0}" type="pres">
      <dgm:prSet presAssocID="{D3F915BE-3755-4A06-AED7-36D9EC6BD254}" presName="Name9" presStyleLbl="sibTrans2D1" presStyleIdx="0" presStyleCnt="2"/>
      <dgm:spPr/>
    </dgm:pt>
    <dgm:pt modelId="{5D2219CF-1450-4C3C-B2FC-DE51CFB73261}" type="pres">
      <dgm:prSet presAssocID="{6F79BB75-1029-48DE-8C93-565EB8583366}" presName="composite2" presStyleCnt="0"/>
      <dgm:spPr/>
    </dgm:pt>
    <dgm:pt modelId="{863D3CE7-F229-40D2-BA21-D671EE64B96C}" type="pres">
      <dgm:prSet presAssocID="{6F79BB75-1029-48DE-8C93-565EB8583366}" presName="dummyNode2" presStyleLbl="node1" presStyleIdx="0" presStyleCnt="3"/>
      <dgm:spPr/>
    </dgm:pt>
    <dgm:pt modelId="{73FAEC83-6635-4EC4-842C-8EBB35429BDF}" type="pres">
      <dgm:prSet presAssocID="{6F79BB75-1029-48DE-8C93-565EB8583366}" presName="childNode2" presStyleLbl="bgAcc1" presStyleIdx="1" presStyleCnt="3">
        <dgm:presLayoutVars>
          <dgm:bulletEnabled val="1"/>
        </dgm:presLayoutVars>
      </dgm:prSet>
      <dgm:spPr/>
    </dgm:pt>
    <dgm:pt modelId="{EEB01E52-700E-4E11-BD63-D127B413F4A3}" type="pres">
      <dgm:prSet presAssocID="{6F79BB75-1029-48DE-8C93-565EB8583366}" presName="childNode2tx" presStyleLbl="bgAcc1" presStyleIdx="1" presStyleCnt="3">
        <dgm:presLayoutVars>
          <dgm:bulletEnabled val="1"/>
        </dgm:presLayoutVars>
      </dgm:prSet>
      <dgm:spPr/>
    </dgm:pt>
    <dgm:pt modelId="{64FED3FE-E288-4C57-AD19-2792E830A4FB}" type="pres">
      <dgm:prSet presAssocID="{6F79BB75-1029-48DE-8C93-565EB8583366}" presName="parentNode2" presStyleLbl="node1" presStyleIdx="1" presStyleCnt="3">
        <dgm:presLayoutVars>
          <dgm:chMax val="0"/>
          <dgm:bulletEnabled val="1"/>
        </dgm:presLayoutVars>
      </dgm:prSet>
      <dgm:spPr/>
    </dgm:pt>
    <dgm:pt modelId="{36A68DEC-2844-44A2-8915-1BDEA01B27A4}" type="pres">
      <dgm:prSet presAssocID="{6F79BB75-1029-48DE-8C93-565EB8583366}" presName="connSite2" presStyleCnt="0"/>
      <dgm:spPr/>
    </dgm:pt>
    <dgm:pt modelId="{A13E3748-C2B9-47B7-BC5A-4197703F96AE}" type="pres">
      <dgm:prSet presAssocID="{5A91FCAA-0374-4E26-A2CB-0D1E85562A00}" presName="Name18" presStyleLbl="sibTrans2D1" presStyleIdx="1" presStyleCnt="2"/>
      <dgm:spPr/>
    </dgm:pt>
    <dgm:pt modelId="{52046759-5C9B-444E-93C4-CA5D8856D3AA}" type="pres">
      <dgm:prSet presAssocID="{1EA5AA68-AE82-494C-9476-55FE544EAA91}" presName="composite1" presStyleCnt="0"/>
      <dgm:spPr/>
    </dgm:pt>
    <dgm:pt modelId="{8F089961-137B-43B5-8851-D052F8537278}" type="pres">
      <dgm:prSet presAssocID="{1EA5AA68-AE82-494C-9476-55FE544EAA91}" presName="dummyNode1" presStyleLbl="node1" presStyleIdx="1" presStyleCnt="3"/>
      <dgm:spPr/>
    </dgm:pt>
    <dgm:pt modelId="{5E22091E-4511-4443-8843-5CED3C6AA90A}" type="pres">
      <dgm:prSet presAssocID="{1EA5AA68-AE82-494C-9476-55FE544EAA91}" presName="childNode1" presStyleLbl="bgAcc1" presStyleIdx="2" presStyleCnt="3">
        <dgm:presLayoutVars>
          <dgm:bulletEnabled val="1"/>
        </dgm:presLayoutVars>
      </dgm:prSet>
      <dgm:spPr/>
    </dgm:pt>
    <dgm:pt modelId="{1059FA78-5FC5-4907-BC0D-22FFBF960372}" type="pres">
      <dgm:prSet presAssocID="{1EA5AA68-AE82-494C-9476-55FE544EAA91}" presName="childNode1tx" presStyleLbl="bgAcc1" presStyleIdx="2" presStyleCnt="3">
        <dgm:presLayoutVars>
          <dgm:bulletEnabled val="1"/>
        </dgm:presLayoutVars>
      </dgm:prSet>
      <dgm:spPr/>
    </dgm:pt>
    <dgm:pt modelId="{8D7DB2A8-F7C3-47DE-8994-7DDABFB0188E}" type="pres">
      <dgm:prSet presAssocID="{1EA5AA68-AE82-494C-9476-55FE544EAA91}" presName="parentNode1" presStyleLbl="node1" presStyleIdx="2" presStyleCnt="3">
        <dgm:presLayoutVars>
          <dgm:chMax val="1"/>
          <dgm:bulletEnabled val="1"/>
        </dgm:presLayoutVars>
      </dgm:prSet>
      <dgm:spPr/>
    </dgm:pt>
    <dgm:pt modelId="{3C7561D9-4633-429E-B72E-7979E461011E}" type="pres">
      <dgm:prSet presAssocID="{1EA5AA68-AE82-494C-9476-55FE544EAA91}" presName="connSite1" presStyleCnt="0"/>
      <dgm:spPr/>
    </dgm:pt>
  </dgm:ptLst>
  <dgm:cxnLst>
    <dgm:cxn modelId="{DB25DF03-6482-4884-AA71-80226682511B}" type="presOf" srcId="{A1278C7F-B07C-4845-AED4-DB5594B2DC8F}" destId="{73FAEC83-6635-4EC4-842C-8EBB35429BDF}" srcOrd="0" destOrd="3" presId="urn:microsoft.com/office/officeart/2005/8/layout/hProcess4"/>
    <dgm:cxn modelId="{73B07A05-2588-4930-B0D1-04BC227D92D1}" type="presOf" srcId="{CC6CFDCA-A40C-404C-8764-E2BD604D1979}" destId="{5E22091E-4511-4443-8843-5CED3C6AA90A}" srcOrd="0" destOrd="0" presId="urn:microsoft.com/office/officeart/2005/8/layout/hProcess4"/>
    <dgm:cxn modelId="{E87F0F09-0D35-4E2D-997A-A2DEDC85DA37}" srcId="{6F79BB75-1029-48DE-8C93-565EB8583366}" destId="{B59CA8F7-F716-4464-8278-1E7F3DF7309D}" srcOrd="2" destOrd="0" parTransId="{366DF6AC-52CB-4ED8-8820-1151AE8D6D1F}" sibTransId="{EB9CF7A2-F458-4C88-93E7-C0876B8EC2D1}"/>
    <dgm:cxn modelId="{BA9C982E-2CE4-4BEF-B751-4D6B3A2FA94B}" type="presOf" srcId="{D9AA8AE7-1551-435E-AA9C-B2393A7A679D}" destId="{BE0C3DA7-6044-461E-82EB-8941DE8C8F10}" srcOrd="0" destOrd="3" presId="urn:microsoft.com/office/officeart/2005/8/layout/hProcess4"/>
    <dgm:cxn modelId="{C093BF30-23EC-4DAF-95AB-C70CA3A63575}" type="presOf" srcId="{6F79BB75-1029-48DE-8C93-565EB8583366}" destId="{64FED3FE-E288-4C57-AD19-2792E830A4FB}" srcOrd="0" destOrd="0" presId="urn:microsoft.com/office/officeart/2005/8/layout/hProcess4"/>
    <dgm:cxn modelId="{C951A33E-731A-452E-85D0-2E89836734B5}" type="presOf" srcId="{B59CA8F7-F716-4464-8278-1E7F3DF7309D}" destId="{EEB01E52-700E-4E11-BD63-D127B413F4A3}" srcOrd="1" destOrd="2" presId="urn:microsoft.com/office/officeart/2005/8/layout/hProcess4"/>
    <dgm:cxn modelId="{6207C16B-307A-41B7-9D6D-9D1CE0CB2BE7}" type="presOf" srcId="{3C441392-B657-447F-BD5C-BA058DDD1824}" destId="{BE0C3DA7-6044-461E-82EB-8941DE8C8F10}" srcOrd="0" destOrd="2" presId="urn:microsoft.com/office/officeart/2005/8/layout/hProcess4"/>
    <dgm:cxn modelId="{3563074E-AFAC-427A-83CA-E4B3DBD3626B}" type="presOf" srcId="{F2B1C743-B0E2-4414-B70C-2CBD41DC91E9}" destId="{056A5906-004B-4A95-A205-C464E7A32953}" srcOrd="1" destOrd="1" presId="urn:microsoft.com/office/officeart/2005/8/layout/hProcess4"/>
    <dgm:cxn modelId="{F92F5651-66EB-424C-A3C1-F8D84DFA24CD}" type="presOf" srcId="{5157A761-7173-440A-8601-3151FAE91EEA}" destId="{6CBF9EC2-0900-44AF-A709-45C94851D2D5}" srcOrd="0" destOrd="0" presId="urn:microsoft.com/office/officeart/2005/8/layout/hProcess4"/>
    <dgm:cxn modelId="{2E1E6054-7A49-4630-A049-FB402D7FBF6F}" type="presOf" srcId="{D9AA8AE7-1551-435E-AA9C-B2393A7A679D}" destId="{056A5906-004B-4A95-A205-C464E7A32953}" srcOrd="1" destOrd="3" presId="urn:microsoft.com/office/officeart/2005/8/layout/hProcess4"/>
    <dgm:cxn modelId="{D9A44374-0FD0-4DC2-B183-00E6C8229973}" type="presOf" srcId="{D253733E-8032-457E-8158-6D565469150D}" destId="{056A5906-004B-4A95-A205-C464E7A32953}" srcOrd="1" destOrd="0" presId="urn:microsoft.com/office/officeart/2005/8/layout/hProcess4"/>
    <dgm:cxn modelId="{04359B74-F4C0-42B2-8F19-627449B8EA3C}" srcId="{B708BD00-5996-463A-82AF-07CF46503D91}" destId="{1EA5AA68-AE82-494C-9476-55FE544EAA91}" srcOrd="2" destOrd="0" parTransId="{8687ECD4-6B49-4BC0-BAB0-DFB61F163148}" sibTransId="{B921059B-DE46-4E0A-9891-EAE433267C19}"/>
    <dgm:cxn modelId="{7AF60176-87CD-4D32-BC81-3E417BA2BCA6}" type="presOf" srcId="{D3F915BE-3755-4A06-AED7-36D9EC6BD254}" destId="{DAF07E83-2D3C-4C58-85E8-1E21BAEB9DF0}" srcOrd="0" destOrd="0" presId="urn:microsoft.com/office/officeart/2005/8/layout/hProcess4"/>
    <dgm:cxn modelId="{8D3EF456-B877-4D77-8281-5BE037863FF4}" type="presOf" srcId="{A1278C7F-B07C-4845-AED4-DB5594B2DC8F}" destId="{EEB01E52-700E-4E11-BD63-D127B413F4A3}" srcOrd="1" destOrd="3" presId="urn:microsoft.com/office/officeart/2005/8/layout/hProcess4"/>
    <dgm:cxn modelId="{06659477-D7C5-4D30-9C77-B7F017898822}" type="presOf" srcId="{1EA5AA68-AE82-494C-9476-55FE544EAA91}" destId="{8D7DB2A8-F7C3-47DE-8994-7DDABFB0188E}" srcOrd="0" destOrd="0" presId="urn:microsoft.com/office/officeart/2005/8/layout/hProcess4"/>
    <dgm:cxn modelId="{26741B7A-EC7D-4CE7-8D3B-B75250425485}" type="presOf" srcId="{484DD7DC-8ACF-4D5E-9357-AC0686F729FD}" destId="{EEB01E52-700E-4E11-BD63-D127B413F4A3}" srcOrd="1" destOrd="4" presId="urn:microsoft.com/office/officeart/2005/8/layout/hProcess4"/>
    <dgm:cxn modelId="{15E2DB5A-E28D-4733-9184-3905AB2A1C6F}" type="presOf" srcId="{F2B1C743-B0E2-4414-B70C-2CBD41DC91E9}" destId="{BE0C3DA7-6044-461E-82EB-8941DE8C8F10}" srcOrd="0" destOrd="1" presId="urn:microsoft.com/office/officeart/2005/8/layout/hProcess4"/>
    <dgm:cxn modelId="{60DE027E-B12C-4B8D-B1F5-12FECFD44DCE}" type="presOf" srcId="{62330286-A0F7-4E21-A030-D3E2166BA899}" destId="{73FAEC83-6635-4EC4-842C-8EBB35429BDF}" srcOrd="0" destOrd="0" presId="urn:microsoft.com/office/officeart/2005/8/layout/hProcess4"/>
    <dgm:cxn modelId="{A44C5D7F-0498-4177-8653-F53BA16A29CA}" srcId="{6F79BB75-1029-48DE-8C93-565EB8583366}" destId="{A1278C7F-B07C-4845-AED4-DB5594B2DC8F}" srcOrd="3" destOrd="0" parTransId="{A2F21058-016F-40DB-BEB6-0EA728821A40}" sibTransId="{EC95F6A6-88D9-4F3E-8EB4-8B6609C39554}"/>
    <dgm:cxn modelId="{8B55F68A-C85E-47B0-B2F2-C713630AAF19}" srcId="{5157A761-7173-440A-8601-3151FAE91EEA}" destId="{D9AA8AE7-1551-435E-AA9C-B2393A7A679D}" srcOrd="3" destOrd="0" parTransId="{10840203-415B-4EBA-BA5A-254B75251121}" sibTransId="{84614900-AB83-4C57-BFA0-EE81C1AC50C8}"/>
    <dgm:cxn modelId="{9282648C-7E46-4C45-A525-E113F67A46CA}" srcId="{1EA5AA68-AE82-494C-9476-55FE544EAA91}" destId="{CC6CFDCA-A40C-404C-8764-E2BD604D1979}" srcOrd="0" destOrd="0" parTransId="{F598369D-0432-4533-9650-4A03807AC4C9}" sibTransId="{C307AF43-08D0-47F8-8143-B6E33DF8A894}"/>
    <dgm:cxn modelId="{4F20C08D-65B7-465B-BDCB-1DBDA2E36D80}" srcId="{6F79BB75-1029-48DE-8C93-565EB8583366}" destId="{484DD7DC-8ACF-4D5E-9357-AC0686F729FD}" srcOrd="4" destOrd="0" parTransId="{7800B64B-16AA-4FBA-9DF7-8799A73DA0AF}" sibTransId="{E2E428D0-59FE-4DDD-B5FA-282E4E6468BA}"/>
    <dgm:cxn modelId="{D2AB5A8F-CA16-482A-852D-B606EC839C15}" srcId="{B708BD00-5996-463A-82AF-07CF46503D91}" destId="{6F79BB75-1029-48DE-8C93-565EB8583366}" srcOrd="1" destOrd="0" parTransId="{BBF21A56-D40D-4920-B8CF-E8A7D393F6A6}" sibTransId="{5A91FCAA-0374-4E26-A2CB-0D1E85562A00}"/>
    <dgm:cxn modelId="{29BEDF95-6991-48C6-9836-92ABB1164C18}" type="presOf" srcId="{D253733E-8032-457E-8158-6D565469150D}" destId="{BE0C3DA7-6044-461E-82EB-8941DE8C8F10}" srcOrd="0" destOrd="0" presId="urn:microsoft.com/office/officeart/2005/8/layout/hProcess4"/>
    <dgm:cxn modelId="{AAEFBAA7-64F4-4C89-A40E-4E076667F06D}" type="presOf" srcId="{B708BD00-5996-463A-82AF-07CF46503D91}" destId="{8DF867F0-B9CC-4D44-AC57-5E60457832D5}" srcOrd="0" destOrd="0" presId="urn:microsoft.com/office/officeart/2005/8/layout/hProcess4"/>
    <dgm:cxn modelId="{3F19C2AC-6F6B-4FBC-B01B-290F0EBBBC5D}" type="presOf" srcId="{B59CA8F7-F716-4464-8278-1E7F3DF7309D}" destId="{73FAEC83-6635-4EC4-842C-8EBB35429BDF}" srcOrd="0" destOrd="2" presId="urn:microsoft.com/office/officeart/2005/8/layout/hProcess4"/>
    <dgm:cxn modelId="{CDB002AE-A577-4E5D-B417-29F59A306E90}" type="presOf" srcId="{E58C3229-6351-4264-8C29-7FD04245084D}" destId="{EEB01E52-700E-4E11-BD63-D127B413F4A3}" srcOrd="1" destOrd="1" presId="urn:microsoft.com/office/officeart/2005/8/layout/hProcess4"/>
    <dgm:cxn modelId="{011E2FBF-EBE4-41EA-B88D-837EB2E73026}" srcId="{6F79BB75-1029-48DE-8C93-565EB8583366}" destId="{E58C3229-6351-4264-8C29-7FD04245084D}" srcOrd="1" destOrd="0" parTransId="{B262670E-C1B1-41F3-8F95-25BEB45E4E43}" sibTransId="{85800991-6FB8-47C8-9E7D-9514182A65DE}"/>
    <dgm:cxn modelId="{241C80BF-9CF2-424F-817F-F45F32DF47E1}" type="presOf" srcId="{5A91FCAA-0374-4E26-A2CB-0D1E85562A00}" destId="{A13E3748-C2B9-47B7-BC5A-4197703F96AE}" srcOrd="0" destOrd="0" presId="urn:microsoft.com/office/officeart/2005/8/layout/hProcess4"/>
    <dgm:cxn modelId="{8E0C1EC6-2E50-472E-BBEF-08BFABBC2A71}" type="presOf" srcId="{484DD7DC-8ACF-4D5E-9357-AC0686F729FD}" destId="{73FAEC83-6635-4EC4-842C-8EBB35429BDF}" srcOrd="0" destOrd="4" presId="urn:microsoft.com/office/officeart/2005/8/layout/hProcess4"/>
    <dgm:cxn modelId="{9D5776D9-E883-4534-9E37-8E6DF82D9D2A}" srcId="{5157A761-7173-440A-8601-3151FAE91EEA}" destId="{D253733E-8032-457E-8158-6D565469150D}" srcOrd="0" destOrd="0" parTransId="{E1BA68D6-2FB4-49B4-91F3-7946FFCAA37C}" sibTransId="{5E8B4761-0B4F-4CE4-B9B9-280AB470131D}"/>
    <dgm:cxn modelId="{D8CCCEDF-1D58-4EEB-82C9-F97B6B3C6F1F}" srcId="{5157A761-7173-440A-8601-3151FAE91EEA}" destId="{F2B1C743-B0E2-4414-B70C-2CBD41DC91E9}" srcOrd="1" destOrd="0" parTransId="{79262944-C395-43B5-937C-FA79801237CA}" sibTransId="{4479BC33-F898-4666-8FD4-404C3C4DF81C}"/>
    <dgm:cxn modelId="{6C360AE1-F3DA-4002-BAEF-D49594DD8AB9}" srcId="{5157A761-7173-440A-8601-3151FAE91EEA}" destId="{3C441392-B657-447F-BD5C-BA058DDD1824}" srcOrd="2" destOrd="0" parTransId="{F8AAD4D1-A89A-4A21-A750-D7BC69FFE502}" sibTransId="{95E7AC8C-3439-46E4-AE2D-A8828426FE3E}"/>
    <dgm:cxn modelId="{F8F3E4E7-16FA-4A24-B9C5-D1C4EC890AA9}" srcId="{6F79BB75-1029-48DE-8C93-565EB8583366}" destId="{62330286-A0F7-4E21-A030-D3E2166BA899}" srcOrd="0" destOrd="0" parTransId="{3C52D00D-45CA-4BAE-A104-AFAB6E21F62E}" sibTransId="{2A06BBD0-5777-48A1-A7E0-72D6A544AFF5}"/>
    <dgm:cxn modelId="{02AF09F3-264D-4893-B846-345A0BF21E57}" type="presOf" srcId="{CC6CFDCA-A40C-404C-8764-E2BD604D1979}" destId="{1059FA78-5FC5-4907-BC0D-22FFBF960372}" srcOrd="1" destOrd="0" presId="urn:microsoft.com/office/officeart/2005/8/layout/hProcess4"/>
    <dgm:cxn modelId="{DCFB98F4-144E-4CF1-843B-00C1BA6071A7}" type="presOf" srcId="{62330286-A0F7-4E21-A030-D3E2166BA899}" destId="{EEB01E52-700E-4E11-BD63-D127B413F4A3}" srcOrd="1" destOrd="0" presId="urn:microsoft.com/office/officeart/2005/8/layout/hProcess4"/>
    <dgm:cxn modelId="{5578F2F5-6AC7-46C8-AF03-5443D9485502}" srcId="{B708BD00-5996-463A-82AF-07CF46503D91}" destId="{5157A761-7173-440A-8601-3151FAE91EEA}" srcOrd="0" destOrd="0" parTransId="{A70AF8EE-91C4-44D2-AD1C-42580B260F89}" sibTransId="{D3F915BE-3755-4A06-AED7-36D9EC6BD254}"/>
    <dgm:cxn modelId="{228662FB-F8A6-411F-898A-C529ED6095CC}" type="presOf" srcId="{3C441392-B657-447F-BD5C-BA058DDD1824}" destId="{056A5906-004B-4A95-A205-C464E7A32953}" srcOrd="1" destOrd="2" presId="urn:microsoft.com/office/officeart/2005/8/layout/hProcess4"/>
    <dgm:cxn modelId="{97DAFFFB-2475-4757-AF46-6804FFFCD7C9}" type="presOf" srcId="{E58C3229-6351-4264-8C29-7FD04245084D}" destId="{73FAEC83-6635-4EC4-842C-8EBB35429BDF}" srcOrd="0" destOrd="1" presId="urn:microsoft.com/office/officeart/2005/8/layout/hProcess4"/>
    <dgm:cxn modelId="{43CB7B98-6A21-4AF8-914E-D1A868D2AB6E}" type="presParOf" srcId="{8DF867F0-B9CC-4D44-AC57-5E60457832D5}" destId="{C2E8F2D5-4DC2-4951-85B3-2C64AE6F7C2F}" srcOrd="0" destOrd="0" presId="urn:microsoft.com/office/officeart/2005/8/layout/hProcess4"/>
    <dgm:cxn modelId="{8DA0A7AD-D0FE-4798-ACF5-1E5CA80CC31F}" type="presParOf" srcId="{8DF867F0-B9CC-4D44-AC57-5E60457832D5}" destId="{8C59296B-DAA5-4C04-B2A5-6733C7D4E5E5}" srcOrd="1" destOrd="0" presId="urn:microsoft.com/office/officeart/2005/8/layout/hProcess4"/>
    <dgm:cxn modelId="{95B3DE3D-0848-4DF0-92CB-FF5DF2A8DC37}" type="presParOf" srcId="{8DF867F0-B9CC-4D44-AC57-5E60457832D5}" destId="{128C1F1B-6E5C-4845-98D4-B43357023E7C}" srcOrd="2" destOrd="0" presId="urn:microsoft.com/office/officeart/2005/8/layout/hProcess4"/>
    <dgm:cxn modelId="{FB22DE13-BA23-410D-9106-8CDD3F58EB41}" type="presParOf" srcId="{128C1F1B-6E5C-4845-98D4-B43357023E7C}" destId="{08028E3B-5C74-410F-A4D3-D079359D0CF1}" srcOrd="0" destOrd="0" presId="urn:microsoft.com/office/officeart/2005/8/layout/hProcess4"/>
    <dgm:cxn modelId="{9FE73EA4-13EC-4F0D-9F19-8E1DB6BA46F9}" type="presParOf" srcId="{08028E3B-5C74-410F-A4D3-D079359D0CF1}" destId="{B859287E-9269-46CF-983D-B8586675E54C}" srcOrd="0" destOrd="0" presId="urn:microsoft.com/office/officeart/2005/8/layout/hProcess4"/>
    <dgm:cxn modelId="{D5F5F6B6-5DAB-4AAA-AF4C-2E8128396222}" type="presParOf" srcId="{08028E3B-5C74-410F-A4D3-D079359D0CF1}" destId="{BE0C3DA7-6044-461E-82EB-8941DE8C8F10}" srcOrd="1" destOrd="0" presId="urn:microsoft.com/office/officeart/2005/8/layout/hProcess4"/>
    <dgm:cxn modelId="{39AB382A-F9EB-4D78-8B32-670D5134C0A1}" type="presParOf" srcId="{08028E3B-5C74-410F-A4D3-D079359D0CF1}" destId="{056A5906-004B-4A95-A205-C464E7A32953}" srcOrd="2" destOrd="0" presId="urn:microsoft.com/office/officeart/2005/8/layout/hProcess4"/>
    <dgm:cxn modelId="{F23442DA-DDA3-40E1-AB46-17BFC0338E78}" type="presParOf" srcId="{08028E3B-5C74-410F-A4D3-D079359D0CF1}" destId="{6CBF9EC2-0900-44AF-A709-45C94851D2D5}" srcOrd="3" destOrd="0" presId="urn:microsoft.com/office/officeart/2005/8/layout/hProcess4"/>
    <dgm:cxn modelId="{EED75F29-C29E-4266-80BB-CFC51F353FF7}" type="presParOf" srcId="{08028E3B-5C74-410F-A4D3-D079359D0CF1}" destId="{5D066A68-5A51-4FBA-ADA4-44D50AA072D4}" srcOrd="4" destOrd="0" presId="urn:microsoft.com/office/officeart/2005/8/layout/hProcess4"/>
    <dgm:cxn modelId="{02FA2696-B72D-48FE-A461-DAC511A0689E}" type="presParOf" srcId="{128C1F1B-6E5C-4845-98D4-B43357023E7C}" destId="{DAF07E83-2D3C-4C58-85E8-1E21BAEB9DF0}" srcOrd="1" destOrd="0" presId="urn:microsoft.com/office/officeart/2005/8/layout/hProcess4"/>
    <dgm:cxn modelId="{2954BF50-D7C2-44D8-8560-2DC23988712F}" type="presParOf" srcId="{128C1F1B-6E5C-4845-98D4-B43357023E7C}" destId="{5D2219CF-1450-4C3C-B2FC-DE51CFB73261}" srcOrd="2" destOrd="0" presId="urn:microsoft.com/office/officeart/2005/8/layout/hProcess4"/>
    <dgm:cxn modelId="{E0C987BF-B285-4333-B778-72CFDBAAFAC0}" type="presParOf" srcId="{5D2219CF-1450-4C3C-B2FC-DE51CFB73261}" destId="{863D3CE7-F229-40D2-BA21-D671EE64B96C}" srcOrd="0" destOrd="0" presId="urn:microsoft.com/office/officeart/2005/8/layout/hProcess4"/>
    <dgm:cxn modelId="{9E674048-DB10-4987-8AA4-2050A25A197D}" type="presParOf" srcId="{5D2219CF-1450-4C3C-B2FC-DE51CFB73261}" destId="{73FAEC83-6635-4EC4-842C-8EBB35429BDF}" srcOrd="1" destOrd="0" presId="urn:microsoft.com/office/officeart/2005/8/layout/hProcess4"/>
    <dgm:cxn modelId="{ED9C40FC-602B-431C-82F8-DDB4CF2E9F79}" type="presParOf" srcId="{5D2219CF-1450-4C3C-B2FC-DE51CFB73261}" destId="{EEB01E52-700E-4E11-BD63-D127B413F4A3}" srcOrd="2" destOrd="0" presId="urn:microsoft.com/office/officeart/2005/8/layout/hProcess4"/>
    <dgm:cxn modelId="{8BB6E112-382D-4DBE-BA41-A189257E7EC3}" type="presParOf" srcId="{5D2219CF-1450-4C3C-B2FC-DE51CFB73261}" destId="{64FED3FE-E288-4C57-AD19-2792E830A4FB}" srcOrd="3" destOrd="0" presId="urn:microsoft.com/office/officeart/2005/8/layout/hProcess4"/>
    <dgm:cxn modelId="{13E203C8-D7D7-4816-B068-1C8965ED2553}" type="presParOf" srcId="{5D2219CF-1450-4C3C-B2FC-DE51CFB73261}" destId="{36A68DEC-2844-44A2-8915-1BDEA01B27A4}" srcOrd="4" destOrd="0" presId="urn:microsoft.com/office/officeart/2005/8/layout/hProcess4"/>
    <dgm:cxn modelId="{A1DA7C4C-DB37-4E69-B3BB-78B296C2FA71}" type="presParOf" srcId="{128C1F1B-6E5C-4845-98D4-B43357023E7C}" destId="{A13E3748-C2B9-47B7-BC5A-4197703F96AE}" srcOrd="3" destOrd="0" presId="urn:microsoft.com/office/officeart/2005/8/layout/hProcess4"/>
    <dgm:cxn modelId="{787F580B-4E3E-4923-BF95-E7C39758C839}" type="presParOf" srcId="{128C1F1B-6E5C-4845-98D4-B43357023E7C}" destId="{52046759-5C9B-444E-93C4-CA5D8856D3AA}" srcOrd="4" destOrd="0" presId="urn:microsoft.com/office/officeart/2005/8/layout/hProcess4"/>
    <dgm:cxn modelId="{D8941EE7-CB42-4DAC-9D33-6CD181B7CF4C}" type="presParOf" srcId="{52046759-5C9B-444E-93C4-CA5D8856D3AA}" destId="{8F089961-137B-43B5-8851-D052F8537278}" srcOrd="0" destOrd="0" presId="urn:microsoft.com/office/officeart/2005/8/layout/hProcess4"/>
    <dgm:cxn modelId="{F08CD304-78A7-4ECC-9EF4-CF704C976BAD}" type="presParOf" srcId="{52046759-5C9B-444E-93C4-CA5D8856D3AA}" destId="{5E22091E-4511-4443-8843-5CED3C6AA90A}" srcOrd="1" destOrd="0" presId="urn:microsoft.com/office/officeart/2005/8/layout/hProcess4"/>
    <dgm:cxn modelId="{42C80026-E686-4563-826C-C1D8800D6C30}" type="presParOf" srcId="{52046759-5C9B-444E-93C4-CA5D8856D3AA}" destId="{1059FA78-5FC5-4907-BC0D-22FFBF960372}" srcOrd="2" destOrd="0" presId="urn:microsoft.com/office/officeart/2005/8/layout/hProcess4"/>
    <dgm:cxn modelId="{D065B18A-0D9C-4D89-B262-76901C7F18D1}" type="presParOf" srcId="{52046759-5C9B-444E-93C4-CA5D8856D3AA}" destId="{8D7DB2A8-F7C3-47DE-8994-7DDABFB0188E}" srcOrd="3" destOrd="0" presId="urn:microsoft.com/office/officeart/2005/8/layout/hProcess4"/>
    <dgm:cxn modelId="{3CBB3968-612E-460B-9C87-2A12705F7A32}" type="presParOf" srcId="{52046759-5C9B-444E-93C4-CA5D8856D3AA}" destId="{3C7561D9-4633-429E-B72E-7979E461011E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E0C3DA7-6044-461E-82EB-8941DE8C8F10}">
      <dsp:nvSpPr>
        <dsp:cNvPr id="0" name=""/>
        <dsp:cNvSpPr/>
      </dsp:nvSpPr>
      <dsp:spPr>
        <a:xfrm>
          <a:off x="711897" y="811244"/>
          <a:ext cx="1890008" cy="15588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7145" rIns="17145" bIns="1714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Pupil completes Registration form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AETO confirms Pupil Supervisor and Funding award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Confirms gateway advert reference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When did supervisor last complete training/supervise pupil(s)</a:t>
          </a:r>
        </a:p>
      </dsp:txBody>
      <dsp:txXfrm>
        <a:off x="747771" y="847118"/>
        <a:ext cx="1818260" cy="1153071"/>
      </dsp:txXfrm>
    </dsp:sp>
    <dsp:sp modelId="{DAF07E83-2D3C-4C58-85E8-1E21BAEB9DF0}">
      <dsp:nvSpPr>
        <dsp:cNvPr id="0" name=""/>
        <dsp:cNvSpPr/>
      </dsp:nvSpPr>
      <dsp:spPr>
        <a:xfrm>
          <a:off x="1738936" y="1056467"/>
          <a:ext cx="2270539" cy="2270539"/>
        </a:xfrm>
        <a:prstGeom prst="leftCircularArrow">
          <a:avLst>
            <a:gd name="adj1" fmla="val 3969"/>
            <a:gd name="adj2" fmla="val 498002"/>
            <a:gd name="adj3" fmla="val 2273513"/>
            <a:gd name="adj4" fmla="val 9024489"/>
            <a:gd name="adj5" fmla="val 463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CBF9EC2-0900-44AF-A709-45C94851D2D5}">
      <dsp:nvSpPr>
        <dsp:cNvPr id="0" name=""/>
        <dsp:cNvSpPr/>
      </dsp:nvSpPr>
      <dsp:spPr>
        <a:xfrm>
          <a:off x="1131899" y="2036064"/>
          <a:ext cx="1680007" cy="668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Pupil/AETO</a:t>
          </a:r>
        </a:p>
      </dsp:txBody>
      <dsp:txXfrm>
        <a:off x="1151466" y="2055631"/>
        <a:ext cx="1640873" cy="628949"/>
      </dsp:txXfrm>
    </dsp:sp>
    <dsp:sp modelId="{73FAEC83-6635-4EC4-842C-8EBB35429BDF}">
      <dsp:nvSpPr>
        <dsp:cNvPr id="0" name=""/>
        <dsp:cNvSpPr/>
      </dsp:nvSpPr>
      <dsp:spPr>
        <a:xfrm>
          <a:off x="3241007" y="811244"/>
          <a:ext cx="1890008" cy="15588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7145" rIns="17145" bIns="1714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Verify pupillage details: that pupil supervisor is eligible to act as a supervisor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Pupil Called to the Bar?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Pupil completed vocational component or exemption granted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AETO authorised to deliver pupillage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Verify advert details</a:t>
          </a:r>
        </a:p>
      </dsp:txBody>
      <dsp:txXfrm>
        <a:off x="3276881" y="1181160"/>
        <a:ext cx="1818260" cy="1153071"/>
      </dsp:txXfrm>
    </dsp:sp>
    <dsp:sp modelId="{A13E3748-C2B9-47B7-BC5A-4197703F96AE}">
      <dsp:nvSpPr>
        <dsp:cNvPr id="0" name=""/>
        <dsp:cNvSpPr/>
      </dsp:nvSpPr>
      <dsp:spPr>
        <a:xfrm>
          <a:off x="4252297" y="-206778"/>
          <a:ext cx="2512040" cy="2512040"/>
        </a:xfrm>
        <a:prstGeom prst="circularArrow">
          <a:avLst>
            <a:gd name="adj1" fmla="val 3587"/>
            <a:gd name="adj2" fmla="val 446013"/>
            <a:gd name="adj3" fmla="val 19378476"/>
            <a:gd name="adj4" fmla="val 12575511"/>
            <a:gd name="adj5" fmla="val 4185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4FED3FE-E288-4C57-AD19-2792E830A4FB}">
      <dsp:nvSpPr>
        <dsp:cNvPr id="0" name=""/>
        <dsp:cNvSpPr/>
      </dsp:nvSpPr>
      <dsp:spPr>
        <a:xfrm>
          <a:off x="3661009" y="477202"/>
          <a:ext cx="1680007" cy="668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Authorisations Team</a:t>
          </a:r>
        </a:p>
      </dsp:txBody>
      <dsp:txXfrm>
        <a:off x="3680576" y="496769"/>
        <a:ext cx="1640873" cy="628949"/>
      </dsp:txXfrm>
    </dsp:sp>
    <dsp:sp modelId="{5E22091E-4511-4443-8843-5CED3C6AA90A}">
      <dsp:nvSpPr>
        <dsp:cNvPr id="0" name=""/>
        <dsp:cNvSpPr/>
      </dsp:nvSpPr>
      <dsp:spPr>
        <a:xfrm>
          <a:off x="5770118" y="811244"/>
          <a:ext cx="1890008" cy="15588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7145" rIns="17145" bIns="17145" numCol="1" spcCol="1270" anchor="t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900" kern="1200"/>
            <a:t>No action at this stage</a:t>
          </a:r>
        </a:p>
      </dsp:txBody>
      <dsp:txXfrm>
        <a:off x="5805992" y="847118"/>
        <a:ext cx="1818260" cy="1153071"/>
      </dsp:txXfrm>
    </dsp:sp>
    <dsp:sp modelId="{8D7DB2A8-F7C3-47DE-8994-7DDABFB0188E}">
      <dsp:nvSpPr>
        <dsp:cNvPr id="0" name=""/>
        <dsp:cNvSpPr/>
      </dsp:nvSpPr>
      <dsp:spPr>
        <a:xfrm>
          <a:off x="6190120" y="2036064"/>
          <a:ext cx="1680007" cy="6680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Records Team</a:t>
          </a:r>
        </a:p>
      </dsp:txBody>
      <dsp:txXfrm>
        <a:off x="6209687" y="2055631"/>
        <a:ext cx="1640873" cy="6289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tadata xmlns="http://www.objective.com/ecm/document/metadata/A9F3E4DA7C68477BBE6F6B19974764CC" version="1.0.0">
  <systemFields>
    <field name="Objective-Id">
      <value order="0">A803429</value>
    </field>
    <field name="Objective-Title">
      <value order="0">05c. Process maps Pupillage Registration</value>
    </field>
    <field name="Objective-Description">
      <value order="0"/>
    </field>
    <field name="Objective-CreationStamp">
      <value order="0">2021-04-26T14:22:28Z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2021-04-26T14:22:41Z</value>
    </field>
    <field name="Objective-Owner">
      <value order="0">Samantha Jensen</value>
    </field>
    <field name="Objective-Path">
      <value order="0">Bar Council Global Folder:Regulation (BSB):Organisation-wide Programmes:Future Bar Training – Post-March 2017:0b. Oversight Team:02. April 2021</value>
    </field>
    <field name="Objective-Parent">
      <value order="0">02. April 2021</value>
    </field>
    <field name="Objective-State">
      <value order="0">Being Drafted</value>
    </field>
    <field name="Objective-VersionId">
      <value order="0">vA1383836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qA60086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BFA3EE4045645978541742C89CCAA" ma:contentTypeVersion="4" ma:contentTypeDescription="Create a new document." ma:contentTypeScope="" ma:versionID="5cf167dba4a5a737ef0ac9dc3433747f">
  <xsd:schema xmlns:xsd="http://www.w3.org/2001/XMLSchema" xmlns:xs="http://www.w3.org/2001/XMLSchema" xmlns:p="http://schemas.microsoft.com/office/2006/metadata/properties" xmlns:ns2="24e7f22b-e776-4d89-8433-51c3443e9211" targetNamespace="http://schemas.microsoft.com/office/2006/metadata/properties" ma:root="true" ma:fieldsID="51f51cfc403434bb03177cefa687324e" ns2:_="">
    <xsd:import namespace="24e7f22b-e776-4d89-8433-51c3443e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f22b-e776-4d89-8433-51c3443e9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1241F4-D29F-4CDA-A3A0-5AFB5DA01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3.xml><?xml version="1.0" encoding="utf-8"?>
<ds:datastoreItem xmlns:ds="http://schemas.openxmlformats.org/officeDocument/2006/customXml" ds:itemID="{BC77170F-F614-42F6-8294-5EC9C5789B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D7B48-94E0-4B61-9347-375C4F81E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7f22b-e776-4d89-8433-51c3443e9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Jensen</dc:creator>
  <cp:keywords/>
  <dc:description/>
  <cp:lastModifiedBy>Sophie Maddison</cp:lastModifiedBy>
  <cp:revision>4</cp:revision>
  <dcterms:created xsi:type="dcterms:W3CDTF">2021-04-26T14:22:00Z</dcterms:created>
  <dcterms:modified xsi:type="dcterms:W3CDTF">2023-03-09T12:48:00Z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0x010100551BFA3EE4045645978541742C89CCAA</vt:lpwstr>
  </property>
  <property fmtid="{D5CDD505-2E9C-101B-9397-08002B2CF9AE}" pid="3" name="Objective-Id">
    <vt:lpwstr>A803429</vt:lpwstr>
  </property>
  <property fmtid="{D5CDD505-2E9C-101B-9397-08002B2CF9AE}" pid="4" name="Objective-Title">
    <vt:lpwstr>05c. Process maps Pupillage Registration</vt:lpwstr>
  </property>
  <property fmtid="{D5CDD505-2E9C-101B-9397-08002B2CF9AE}" pid="5" name="Objective-Description">
    <vt:lpwstr/>
  </property>
  <property fmtid="{D5CDD505-2E9C-101B-9397-08002B2CF9AE}" pid="6" name="Objective-CreationStamp">
    <vt:filetime>2021-04-26T14:22:28Z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2021-04-26T14:22:41Z</vt:filetime>
  </property>
  <property fmtid="{D5CDD505-2E9C-101B-9397-08002B2CF9AE}" pid="11" name="Objective-Owner">
    <vt:lpwstr>Samantha Jensen</vt:lpwstr>
  </property>
  <property fmtid="{D5CDD505-2E9C-101B-9397-08002B2CF9AE}" pid="12" name="Objective-Path">
    <vt:lpwstr>Bar Council Global Folder:Regulation (BSB):Organisation-wide Programmes:Future Bar Training – Post-March 2017:0b. Oversight Team:02. April 2021</vt:lpwstr>
  </property>
  <property fmtid="{D5CDD505-2E9C-101B-9397-08002B2CF9AE}" pid="13" name="Objective-Parent">
    <vt:lpwstr>02. April 2021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vA1383836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qA60086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nnect Creator">
    <vt:lpwstr/>
  </property>
</Properties>
</file>